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B511" w14:textId="77777777" w:rsidR="00D12BB7" w:rsidRPr="008902EA" w:rsidRDefault="00D12BB7" w:rsidP="00D12BB7">
      <w:pPr>
        <w:spacing w:after="0" w:line="312" w:lineRule="auto"/>
        <w:jc w:val="center"/>
        <w:rPr>
          <w:rFonts w:ascii="Calibri Light" w:eastAsia="Times New Roman" w:hAnsi="Calibri Light" w:cs="Calibri Light"/>
          <w:b/>
          <w:sz w:val="28"/>
          <w:szCs w:val="28"/>
        </w:rPr>
      </w:pPr>
      <w:r w:rsidRPr="008902EA">
        <w:rPr>
          <w:rFonts w:ascii="Calibri Light" w:eastAsia="Times New Roman" w:hAnsi="Calibri Light" w:cs="Calibri Light"/>
          <w:b/>
          <w:sz w:val="28"/>
          <w:szCs w:val="28"/>
        </w:rPr>
        <w:t>ПЪЛНОМОЩНО</w:t>
      </w:r>
    </w:p>
    <w:p w14:paraId="0311212D" w14:textId="77777777" w:rsidR="00D12BB7" w:rsidRPr="008902EA" w:rsidRDefault="00D12BB7" w:rsidP="00D12BB7">
      <w:pPr>
        <w:spacing w:after="0" w:line="312" w:lineRule="auto"/>
        <w:ind w:right="11"/>
        <w:rPr>
          <w:rFonts w:ascii="Calibri Light" w:eastAsia="Times New Roman" w:hAnsi="Calibri Light" w:cs="Calibri Light"/>
          <w:b/>
          <w:bCs/>
          <w:color w:val="000000"/>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8"/>
      </w:tblGrid>
      <w:tr w:rsidR="00D12BB7" w:rsidRPr="008902EA" w14:paraId="7EA1DF8B" w14:textId="77777777" w:rsidTr="00755234">
        <w:tc>
          <w:tcPr>
            <w:tcW w:w="5000" w:type="pct"/>
          </w:tcPr>
          <w:p w14:paraId="43326036" w14:textId="77777777" w:rsidR="00D12BB7" w:rsidRPr="008902EA" w:rsidRDefault="00D12BB7" w:rsidP="00755234">
            <w:pPr>
              <w:spacing w:after="0" w:line="312" w:lineRule="auto"/>
              <w:ind w:right="11"/>
              <w:rPr>
                <w:rFonts w:ascii="Calibri Light" w:eastAsia="Times New Roman" w:hAnsi="Calibri Light" w:cs="Calibri Light"/>
                <w:b/>
                <w:bCs/>
                <w:color w:val="000000"/>
              </w:rPr>
            </w:pPr>
            <w:r w:rsidRPr="008902EA">
              <w:rPr>
                <w:rFonts w:ascii="Calibri Light" w:eastAsia="Times New Roman" w:hAnsi="Calibri Light" w:cs="Calibri Light"/>
                <w:b/>
                <w:bCs/>
                <w:color w:val="000000"/>
              </w:rPr>
              <w:t>В случай на акционер юридическо лице</w:t>
            </w:r>
          </w:p>
        </w:tc>
      </w:tr>
      <w:tr w:rsidR="00D12BB7" w:rsidRPr="00A57EEB" w14:paraId="04E77D50" w14:textId="77777777" w:rsidTr="00755234">
        <w:tc>
          <w:tcPr>
            <w:tcW w:w="5000" w:type="pct"/>
          </w:tcPr>
          <w:p w14:paraId="2309C5DE" w14:textId="675102CD" w:rsidR="00D12BB7" w:rsidRPr="008902EA" w:rsidRDefault="00D12BB7" w:rsidP="00755234">
            <w:pPr>
              <w:spacing w:after="0" w:line="312" w:lineRule="auto"/>
              <w:ind w:right="11"/>
              <w:jc w:val="both"/>
              <w:rPr>
                <w:rFonts w:ascii="Calibri Light" w:eastAsia="Times New Roman" w:hAnsi="Calibri Light" w:cs="Calibri Light"/>
                <w:lang w:val="bg-BG"/>
              </w:rPr>
            </w:pPr>
            <w:permStart w:id="715344324" w:edGrp="everyone"/>
            <w:r w:rsidRPr="008902EA">
              <w:rPr>
                <w:rFonts w:ascii="Calibri Light" w:eastAsia="Times New Roman" w:hAnsi="Calibri Light" w:cs="Calibri Light"/>
                <w:lang w:val="bg-BG"/>
              </w:rPr>
              <w:t>Долуподписаният</w:t>
            </w:r>
            <w:r w:rsidR="00AD3A84" w:rsidRPr="008902EA">
              <w:rPr>
                <w:rFonts w:ascii="Calibri Light" w:eastAsia="Times New Roman" w:hAnsi="Calibri Light" w:cs="Calibri Light"/>
                <w:lang w:val="bg-BG"/>
              </w:rPr>
              <w:t>/ата</w:t>
            </w:r>
            <w:r w:rsidRPr="008902EA">
              <w:rPr>
                <w:rFonts w:ascii="Calibri Light" w:eastAsia="Times New Roman" w:hAnsi="Calibri Light" w:cs="Calibri Light"/>
                <w:lang w:val="bg-BG"/>
              </w:rPr>
              <w:t xml:space="preserve">, </w:t>
            </w:r>
            <w:sdt>
              <w:sdtPr>
                <w:rPr>
                  <w:rFonts w:ascii="Calibri Light" w:eastAsia="Times New Roman" w:hAnsi="Calibri Light" w:cs="Calibri Light"/>
                  <w:lang w:val="bg-BG"/>
                </w:rPr>
                <w:id w:val="-1557463015"/>
                <w:placeholder>
                  <w:docPart w:val="DefaultPlaceholder_-1854013440"/>
                </w:placeholder>
                <w:text/>
              </w:sdtPr>
              <w:sdtEnd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w:t>
            </w:r>
            <w:r w:rsidRPr="008902EA">
              <w:rPr>
                <w:rFonts w:ascii="Calibri Light" w:eastAsia="Times New Roman" w:hAnsi="Calibri Light" w:cs="Calibri Light"/>
              </w:rPr>
              <w:t xml:space="preserve">ЕГН  </w:t>
            </w:r>
            <w:sdt>
              <w:sdtPr>
                <w:rPr>
                  <w:rFonts w:ascii="Calibri Light" w:eastAsia="Times New Roman" w:hAnsi="Calibri Light" w:cs="Calibri Light"/>
                </w:rPr>
                <w:id w:val="-151372107"/>
                <w:placeholder>
                  <w:docPart w:val="DefaultPlaceholder_-1854013440"/>
                </w:placeholder>
                <w:text/>
              </w:sdtPr>
              <w:sdtEndPr/>
              <w:sdtContent>
                <w:r w:rsidRPr="008902EA">
                  <w:rPr>
                    <w:rFonts w:ascii="Calibri Light" w:eastAsia="Times New Roman" w:hAnsi="Calibri Light" w:cs="Calibri Light"/>
                  </w:rPr>
                  <w:t>……………</w:t>
                </w:r>
                <w:r w:rsidR="005455F8" w:rsidRPr="008902EA">
                  <w:rPr>
                    <w:rFonts w:ascii="Calibri Light" w:eastAsia="Times New Roman" w:hAnsi="Calibri Light" w:cs="Calibri Light"/>
                  </w:rPr>
                  <w:t>…………………</w:t>
                </w:r>
                <w:proofErr w:type="gramStart"/>
                <w:r w:rsidR="005455F8" w:rsidRPr="008902EA">
                  <w:rPr>
                    <w:rFonts w:ascii="Calibri Light" w:eastAsia="Times New Roman" w:hAnsi="Calibri Light" w:cs="Calibri Light"/>
                  </w:rPr>
                  <w:t>…..</w:t>
                </w:r>
                <w:proofErr w:type="gramEnd"/>
              </w:sdtContent>
            </w:sdt>
          </w:p>
          <w:p w14:paraId="48F89E8E" w14:textId="23A2573F" w:rsidR="00D12BB7" w:rsidRPr="008902EA" w:rsidRDefault="00D12BB7" w:rsidP="00755234">
            <w:pPr>
              <w:spacing w:after="0" w:line="312" w:lineRule="auto"/>
              <w:ind w:right="11"/>
              <w:jc w:val="both"/>
              <w:rPr>
                <w:rFonts w:ascii="Calibri Light" w:eastAsia="Times New Roman" w:hAnsi="Calibri Light" w:cs="Calibri Light"/>
                <w:color w:val="000000"/>
                <w:lang w:val="bg-BG"/>
              </w:rPr>
            </w:pPr>
            <w:r w:rsidRPr="008902EA">
              <w:rPr>
                <w:rFonts w:ascii="Calibri Light" w:eastAsia="Times New Roman" w:hAnsi="Calibri Light" w:cs="Calibri Light"/>
                <w:lang w:val="bg-BG"/>
              </w:rPr>
              <w:t xml:space="preserve">в качеството си на представляващ </w:t>
            </w:r>
            <w:sdt>
              <w:sdtPr>
                <w:rPr>
                  <w:rFonts w:ascii="Calibri Light" w:eastAsia="Times New Roman" w:hAnsi="Calibri Light" w:cs="Calibri Light"/>
                  <w:lang w:val="bg-BG"/>
                </w:rPr>
                <w:id w:val="1703360879"/>
                <w:placeholder>
                  <w:docPart w:val="DefaultPlaceholder_-1854013440"/>
                </w:placeholder>
                <w:text/>
              </w:sdtPr>
              <w:sdtEnd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 със седалище и адрес на управление гр. </w:t>
            </w:r>
            <w:sdt>
              <w:sdtPr>
                <w:rPr>
                  <w:rFonts w:ascii="Calibri Light" w:eastAsia="Times New Roman" w:hAnsi="Calibri Light" w:cs="Calibri Light"/>
                  <w:lang w:val="bg-BG"/>
                </w:rPr>
                <w:id w:val="1355697731"/>
                <w:placeholder>
                  <w:docPart w:val="DefaultPlaceholder_-1854013440"/>
                </w:placeholder>
                <w:text/>
              </w:sdtPr>
              <w:sdtEnd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ЕИК </w:t>
            </w:r>
            <w:sdt>
              <w:sdtPr>
                <w:rPr>
                  <w:rFonts w:ascii="Calibri Light" w:eastAsia="Times New Roman" w:hAnsi="Calibri Light" w:cs="Calibri Light"/>
                  <w:lang w:val="bg-BG"/>
                </w:rPr>
                <w:id w:val="1741134903"/>
                <w:placeholder>
                  <w:docPart w:val="DefaultPlaceholder_-1854013440"/>
                </w:placeholder>
                <w:text/>
              </w:sdtPr>
              <w:sdtEndPr/>
              <w:sdtContent>
                <w:r w:rsidRPr="008902EA">
                  <w:rPr>
                    <w:rFonts w:ascii="Calibri Light" w:eastAsia="Times New Roman" w:hAnsi="Calibri Light" w:cs="Calibri Light"/>
                    <w:lang w:val="bg-BG"/>
                  </w:rPr>
                  <w:t>………………</w:t>
                </w:r>
                <w:r w:rsidR="005455F8"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в качеството си акционер, притежаващ </w:t>
            </w:r>
            <w:sdt>
              <w:sdtPr>
                <w:rPr>
                  <w:rFonts w:ascii="Calibri Light" w:eastAsia="Times New Roman" w:hAnsi="Calibri Light" w:cs="Calibri Light"/>
                  <w:lang w:val="bg-BG"/>
                </w:rPr>
                <w:id w:val="292485716"/>
                <w:placeholder>
                  <w:docPart w:val="DefaultPlaceholder_-1854013440"/>
                </w:placeholder>
                <w:text/>
              </w:sdtPr>
              <w:sdtEnd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w:t>
            </w:r>
            <w:sdt>
              <w:sdtPr>
                <w:rPr>
                  <w:rFonts w:ascii="Calibri Light" w:eastAsia="Times New Roman" w:hAnsi="Calibri Light" w:cs="Calibri Light"/>
                  <w:lang w:val="bg-BG"/>
                </w:rPr>
                <w:id w:val="451293065"/>
                <w:placeholder>
                  <w:docPart w:val="DefaultPlaceholder_-1854013440"/>
                </w:placeholder>
                <w:text/>
              </w:sdtPr>
              <w:sdtEnd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броя поименни, безналични акции с право на глас от капитала на </w:t>
            </w:r>
            <w:r w:rsidRPr="008902EA">
              <w:rPr>
                <w:rFonts w:ascii="Calibri Light" w:eastAsia="Times New Roman" w:hAnsi="Calibri Light" w:cs="Calibri Light"/>
                <w:b/>
                <w:lang w:val="bg-BG"/>
              </w:rPr>
              <w:t xml:space="preserve">"ШЕЛЛИ ГРУП" </w:t>
            </w:r>
            <w:r w:rsidR="00F773A9" w:rsidRPr="008902EA">
              <w:rPr>
                <w:rFonts w:ascii="Calibri Light" w:eastAsia="Times New Roman" w:hAnsi="Calibri Light" w:cs="Calibri Light"/>
                <w:b/>
                <w:lang w:val="bg-BG"/>
              </w:rPr>
              <w:t xml:space="preserve">ЕД </w:t>
            </w:r>
            <w:r w:rsidRPr="008902EA">
              <w:rPr>
                <w:rFonts w:ascii="Calibri Light" w:eastAsia="Times New Roman" w:hAnsi="Calibri Light" w:cs="Calibri Light"/>
                <w:b/>
                <w:lang w:val="bg-BG"/>
              </w:rPr>
              <w:t>,</w:t>
            </w:r>
            <w:r w:rsidR="00D146AA" w:rsidRPr="008902EA">
              <w:rPr>
                <w:rFonts w:ascii="Calibri Light" w:eastAsia="Times New Roman" w:hAnsi="Calibri Light" w:cs="Calibri Light"/>
                <w:b/>
                <w:lang w:val="bg-BG"/>
              </w:rPr>
              <w:t xml:space="preserve"> ЕИК:</w:t>
            </w:r>
            <w:r w:rsidR="0060219E" w:rsidRPr="008902EA">
              <w:rPr>
                <w:b/>
                <w:lang w:val="bg-BG"/>
              </w:rPr>
              <w:t xml:space="preserve"> </w:t>
            </w:r>
            <w:r w:rsidR="0060219E" w:rsidRPr="008902EA">
              <w:rPr>
                <w:rFonts w:ascii="Calibri Light" w:eastAsia="Times New Roman" w:hAnsi="Calibri Light" w:cs="Calibri Light"/>
                <w:b/>
                <w:lang w:val="bg-BG"/>
              </w:rPr>
              <w:t>201047670</w:t>
            </w:r>
            <w:r w:rsidR="00D146AA" w:rsidRPr="008902EA">
              <w:rPr>
                <w:rFonts w:ascii="Calibri Light" w:eastAsia="Times New Roman" w:hAnsi="Calibri Light" w:cs="Calibri Light"/>
                <w:lang w:val="bg-BG"/>
              </w:rPr>
              <w:t xml:space="preserve"> </w:t>
            </w:r>
            <w:r w:rsidRPr="008902EA">
              <w:rPr>
                <w:rFonts w:ascii="Calibri Light" w:eastAsia="Times New Roman" w:hAnsi="Calibri Light" w:cs="Calibri Light"/>
                <w:lang w:val="bg-BG"/>
              </w:rPr>
              <w:t xml:space="preserve"> на основание чл. 226 от ТЗ във връзка с чл. 116, ал. 1 от Закона за публично предлагане на ценни книжа</w:t>
            </w:r>
            <w:permEnd w:id="715344324"/>
          </w:p>
        </w:tc>
      </w:tr>
      <w:tr w:rsidR="00D12BB7" w:rsidRPr="00A57EEB" w14:paraId="22CA8338" w14:textId="77777777" w:rsidTr="00755234">
        <w:tc>
          <w:tcPr>
            <w:tcW w:w="5000" w:type="pct"/>
          </w:tcPr>
          <w:p w14:paraId="3FBF23BB" w14:textId="77777777" w:rsidR="00D12BB7" w:rsidRPr="008902EA" w:rsidRDefault="00D12BB7" w:rsidP="00755234">
            <w:pPr>
              <w:spacing w:after="0" w:line="312" w:lineRule="auto"/>
              <w:ind w:right="11"/>
              <w:jc w:val="both"/>
              <w:rPr>
                <w:rFonts w:ascii="Calibri Light" w:eastAsia="Times New Roman" w:hAnsi="Calibri Light" w:cs="Calibri Light"/>
                <w:lang w:val="bg-BG"/>
              </w:rPr>
            </w:pPr>
          </w:p>
        </w:tc>
      </w:tr>
    </w:tbl>
    <w:p w14:paraId="4E18BD5B" w14:textId="77777777" w:rsidR="00D12BB7" w:rsidRPr="008902EA" w:rsidRDefault="00D12BB7" w:rsidP="00D12BB7">
      <w:pPr>
        <w:spacing w:after="0" w:line="312" w:lineRule="auto"/>
        <w:ind w:right="11"/>
        <w:rPr>
          <w:rFonts w:ascii="Calibri Light" w:eastAsia="Times New Roman" w:hAnsi="Calibri Light" w:cs="Calibri Light"/>
          <w:b/>
          <w:bCs/>
          <w:color w:val="000000"/>
        </w:rPr>
      </w:pPr>
      <w:r w:rsidRPr="008902EA">
        <w:rPr>
          <w:rFonts w:ascii="Calibri Light" w:eastAsia="Times New Roman" w:hAnsi="Calibri Light" w:cs="Calibri Light"/>
          <w:b/>
          <w:bCs/>
          <w:color w:val="000000"/>
        </w:rPr>
        <w:t>или</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8"/>
      </w:tblGrid>
      <w:tr w:rsidR="00D12BB7" w:rsidRPr="008902EA" w14:paraId="7A51188B" w14:textId="77777777" w:rsidTr="00755234">
        <w:tc>
          <w:tcPr>
            <w:tcW w:w="5000" w:type="pct"/>
          </w:tcPr>
          <w:p w14:paraId="262526E0" w14:textId="77777777" w:rsidR="00D12BB7" w:rsidRPr="008902EA" w:rsidRDefault="00D12BB7" w:rsidP="00755234">
            <w:pPr>
              <w:spacing w:after="0" w:line="312" w:lineRule="auto"/>
              <w:ind w:right="11"/>
              <w:rPr>
                <w:rFonts w:ascii="Calibri Light" w:eastAsia="Times New Roman" w:hAnsi="Calibri Light" w:cs="Calibri Light"/>
                <w:b/>
                <w:bCs/>
                <w:color w:val="000000"/>
              </w:rPr>
            </w:pPr>
            <w:r w:rsidRPr="008902EA">
              <w:rPr>
                <w:rFonts w:ascii="Calibri Light" w:eastAsia="Times New Roman" w:hAnsi="Calibri Light" w:cs="Calibri Light"/>
                <w:b/>
                <w:bCs/>
                <w:color w:val="000000"/>
              </w:rPr>
              <w:t>В случай на акционер физическо лице</w:t>
            </w:r>
          </w:p>
        </w:tc>
      </w:tr>
      <w:tr w:rsidR="00D12BB7" w:rsidRPr="00A57EEB" w14:paraId="4CD87902" w14:textId="77777777" w:rsidTr="00755234">
        <w:tc>
          <w:tcPr>
            <w:tcW w:w="5000" w:type="pct"/>
          </w:tcPr>
          <w:p w14:paraId="14277D0B" w14:textId="00E26648" w:rsidR="00D12BB7" w:rsidRPr="008902EA" w:rsidRDefault="00D12BB7" w:rsidP="00755234">
            <w:pPr>
              <w:spacing w:after="0" w:line="312" w:lineRule="auto"/>
              <w:ind w:right="11"/>
              <w:jc w:val="both"/>
              <w:rPr>
                <w:rFonts w:ascii="Calibri Light" w:eastAsia="Times New Roman" w:hAnsi="Calibri Light" w:cs="Calibri Light"/>
                <w:lang w:val="bg-BG"/>
              </w:rPr>
            </w:pPr>
            <w:permStart w:id="1183279939" w:edGrp="everyone"/>
            <w:r w:rsidRPr="008902EA">
              <w:rPr>
                <w:rFonts w:ascii="Calibri Light" w:eastAsia="Times New Roman" w:hAnsi="Calibri Light" w:cs="Calibri Light"/>
                <w:lang w:val="bg-BG"/>
              </w:rPr>
              <w:t>Долуподписаният</w:t>
            </w:r>
            <w:r w:rsidR="00F773A9" w:rsidRPr="008902EA">
              <w:rPr>
                <w:rFonts w:ascii="Calibri Light" w:eastAsia="Times New Roman" w:hAnsi="Calibri Light" w:cs="Calibri Light"/>
                <w:lang w:val="bg-BG"/>
              </w:rPr>
              <w:t>/ата</w:t>
            </w:r>
            <w:r w:rsidRPr="008902EA">
              <w:rPr>
                <w:rFonts w:ascii="Calibri Light" w:eastAsia="Times New Roman" w:hAnsi="Calibri Light" w:cs="Calibri Light"/>
                <w:lang w:val="bg-BG"/>
              </w:rPr>
              <w:t xml:space="preserve"> </w:t>
            </w:r>
            <w:sdt>
              <w:sdtPr>
                <w:rPr>
                  <w:rFonts w:ascii="Calibri Light" w:eastAsia="Times New Roman" w:hAnsi="Calibri Light" w:cs="Calibri Light"/>
                  <w:lang w:val="bg-BG"/>
                </w:rPr>
                <w:id w:val="-815260031"/>
                <w:placeholder>
                  <w:docPart w:val="DefaultPlaceholder_-1854013440"/>
                </w:placeholder>
                <w:text/>
              </w:sdtPr>
              <w:sdtEndPr/>
              <w:sdtContent>
                <w:r w:rsidRPr="008902EA">
                  <w:rPr>
                    <w:rFonts w:ascii="Calibri Light" w:eastAsia="Times New Roman" w:hAnsi="Calibri Light" w:cs="Calibri Light"/>
                    <w:lang w:val="bg-BG"/>
                  </w:rPr>
                  <w:t>………………………………………………………………………</w:t>
                </w:r>
                <w:r w:rsidR="00F773A9" w:rsidRPr="008902EA">
                  <w:rPr>
                    <w:rFonts w:ascii="Calibri Light" w:eastAsia="Times New Roman" w:hAnsi="Calibri Light" w:cs="Calibri Light"/>
                    <w:lang w:val="bg-BG"/>
                  </w:rPr>
                  <w:t>…………..</w:t>
                </w:r>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ЕГН  </w:t>
            </w:r>
            <w:sdt>
              <w:sdtPr>
                <w:rPr>
                  <w:rFonts w:ascii="Calibri Light" w:eastAsia="Times New Roman" w:hAnsi="Calibri Light" w:cs="Calibri Light"/>
                  <w:lang w:val="bg-BG"/>
                </w:rPr>
                <w:id w:val="284542136"/>
                <w:placeholder>
                  <w:docPart w:val="DefaultPlaceholder_-1854013440"/>
                </w:placeholder>
                <w:text/>
              </w:sdtPr>
              <w:sdtEndPr/>
              <w:sdtContent>
                <w:r w:rsidRPr="008902EA">
                  <w:rPr>
                    <w:rFonts w:ascii="Calibri Light" w:eastAsia="Times New Roman" w:hAnsi="Calibri Light" w:cs="Calibri Light"/>
                    <w:lang w:val="bg-BG"/>
                  </w:rPr>
                  <w:t>……………</w:t>
                </w:r>
                <w:r w:rsidR="00F773A9" w:rsidRPr="008902EA">
                  <w:rPr>
                    <w:rFonts w:ascii="Calibri Light" w:eastAsia="Times New Roman" w:hAnsi="Calibri Light" w:cs="Calibri Light"/>
                    <w:lang w:val="bg-BG"/>
                  </w:rPr>
                  <w:t>…………………….</w:t>
                </w:r>
                <w:r w:rsidRPr="008902EA">
                  <w:rPr>
                    <w:rFonts w:ascii="Calibri Light" w:eastAsia="Times New Roman" w:hAnsi="Calibri Light" w:cs="Calibri Light"/>
                    <w:lang w:val="bg-BG"/>
                  </w:rPr>
                  <w:t>…</w:t>
                </w:r>
              </w:sdtContent>
            </w:sdt>
          </w:p>
          <w:p w14:paraId="49F4BBE1" w14:textId="7FFA735E" w:rsidR="00D12BB7" w:rsidRPr="008902EA" w:rsidRDefault="00D12BB7" w:rsidP="00755234">
            <w:pPr>
              <w:spacing w:after="0" w:line="312" w:lineRule="auto"/>
              <w:ind w:right="11"/>
              <w:jc w:val="both"/>
              <w:rPr>
                <w:rFonts w:ascii="Calibri Light" w:eastAsia="Times New Roman" w:hAnsi="Calibri Light" w:cs="Calibri Light"/>
                <w:color w:val="000000"/>
                <w:lang w:val="bg-BG"/>
              </w:rPr>
            </w:pPr>
            <w:r w:rsidRPr="008902EA">
              <w:rPr>
                <w:rFonts w:ascii="Calibri Light" w:eastAsia="Times New Roman" w:hAnsi="Calibri Light" w:cs="Calibri Light"/>
                <w:lang w:val="bg-BG"/>
              </w:rPr>
              <w:t xml:space="preserve">в качеството си акционер, притежаващ </w:t>
            </w:r>
            <w:sdt>
              <w:sdtPr>
                <w:rPr>
                  <w:rFonts w:ascii="Calibri Light" w:eastAsia="Times New Roman" w:hAnsi="Calibri Light" w:cs="Calibri Light"/>
                  <w:lang w:val="bg-BG"/>
                </w:rPr>
                <w:id w:val="1699116214"/>
                <w:placeholder>
                  <w:docPart w:val="DefaultPlaceholder_-1854013440"/>
                </w:placeholder>
                <w:text/>
              </w:sdtPr>
              <w:sdtEnd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w:t>
            </w:r>
            <w:sdt>
              <w:sdtPr>
                <w:rPr>
                  <w:rFonts w:ascii="Calibri Light" w:eastAsia="Times New Roman" w:hAnsi="Calibri Light" w:cs="Calibri Light"/>
                  <w:lang w:val="bg-BG"/>
                </w:rPr>
                <w:id w:val="-1940829316"/>
                <w:placeholder>
                  <w:docPart w:val="DefaultPlaceholder_-1854013440"/>
                </w:placeholder>
                <w:text/>
              </w:sdtPr>
              <w:sdtEnd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броя поименни, безналични акции с право на глас от капитала на </w:t>
            </w:r>
            <w:r w:rsidRPr="008902EA">
              <w:rPr>
                <w:rFonts w:ascii="Calibri Light" w:eastAsia="Times New Roman" w:hAnsi="Calibri Light" w:cs="Calibri Light"/>
                <w:b/>
                <w:lang w:val="bg-BG"/>
              </w:rPr>
              <w:t xml:space="preserve">"ШЕЛЛИ ГРУП" </w:t>
            </w:r>
            <w:r w:rsidR="00667EAC" w:rsidRPr="008902EA">
              <w:rPr>
                <w:rFonts w:ascii="Calibri Light" w:eastAsia="Times New Roman" w:hAnsi="Calibri Light" w:cs="Calibri Light"/>
                <w:b/>
                <w:lang w:val="bg-BG"/>
              </w:rPr>
              <w:t xml:space="preserve">ЕД </w:t>
            </w:r>
            <w:r w:rsidRPr="008902EA">
              <w:rPr>
                <w:rFonts w:ascii="Calibri Light" w:eastAsia="Times New Roman" w:hAnsi="Calibri Light" w:cs="Calibri Light"/>
                <w:b/>
                <w:lang w:val="bg-BG"/>
              </w:rPr>
              <w:t>,</w:t>
            </w:r>
            <w:r w:rsidR="0060219E" w:rsidRPr="008902EA">
              <w:rPr>
                <w:rFonts w:ascii="Calibri Light" w:eastAsia="Times New Roman" w:hAnsi="Calibri Light" w:cs="Calibri Light"/>
                <w:b/>
                <w:lang w:val="bg-BG"/>
              </w:rPr>
              <w:t xml:space="preserve"> ЕИК:</w:t>
            </w:r>
            <w:r w:rsidR="0060219E" w:rsidRPr="008902EA">
              <w:rPr>
                <w:b/>
                <w:lang w:val="bg-BG"/>
              </w:rPr>
              <w:t xml:space="preserve"> </w:t>
            </w:r>
            <w:r w:rsidR="0060219E" w:rsidRPr="008902EA">
              <w:rPr>
                <w:rFonts w:ascii="Calibri Light" w:eastAsia="Times New Roman" w:hAnsi="Calibri Light" w:cs="Calibri Light"/>
                <w:b/>
                <w:lang w:val="bg-BG"/>
              </w:rPr>
              <w:t>201047670</w:t>
            </w:r>
            <w:r w:rsidR="0060219E" w:rsidRPr="008902EA">
              <w:rPr>
                <w:rFonts w:ascii="Calibri Light" w:eastAsia="Times New Roman" w:hAnsi="Calibri Light" w:cs="Calibri Light"/>
                <w:lang w:val="bg-BG"/>
              </w:rPr>
              <w:t xml:space="preserve">  </w:t>
            </w:r>
            <w:r w:rsidRPr="008902EA">
              <w:rPr>
                <w:rFonts w:ascii="Calibri Light" w:eastAsia="Times New Roman" w:hAnsi="Calibri Light" w:cs="Calibri Light"/>
                <w:lang w:val="bg-BG"/>
              </w:rPr>
              <w:t xml:space="preserve"> на основание чл. 226 от ТЗ във връзка с чл. 116, ал. 1 от Закона за публично предлагане на ценни книжа</w:t>
            </w:r>
            <w:permEnd w:id="1183279939"/>
          </w:p>
        </w:tc>
      </w:tr>
    </w:tbl>
    <w:p w14:paraId="27A72C80" w14:textId="77777777" w:rsidR="00D12BB7" w:rsidRPr="008902EA" w:rsidRDefault="00D12BB7" w:rsidP="00D12BB7">
      <w:pPr>
        <w:spacing w:after="0" w:line="312" w:lineRule="auto"/>
        <w:rPr>
          <w:rFonts w:ascii="Calibri Light" w:eastAsia="Times New Roman" w:hAnsi="Calibri Light" w:cs="Calibri Light"/>
          <w:b/>
          <w:color w:val="000000"/>
          <w:lang w:val="bg-BG"/>
        </w:rPr>
      </w:pPr>
    </w:p>
    <w:p w14:paraId="5362FE1E" w14:textId="77777777" w:rsidR="00D12BB7" w:rsidRPr="008902EA" w:rsidRDefault="00D12BB7" w:rsidP="00D12BB7">
      <w:pPr>
        <w:keepNext/>
        <w:spacing w:after="0" w:line="312" w:lineRule="auto"/>
        <w:ind w:right="294"/>
        <w:jc w:val="center"/>
        <w:outlineLvl w:val="0"/>
        <w:rPr>
          <w:rFonts w:ascii="Calibri Light" w:eastAsia="Times New Roman" w:hAnsi="Calibri Light" w:cs="Calibri Light"/>
          <w:b/>
          <w:bCs/>
          <w:iCs/>
          <w:color w:val="000000"/>
          <w:lang w:val="bg-BG"/>
        </w:rPr>
      </w:pPr>
      <w:r w:rsidRPr="008902EA">
        <w:rPr>
          <w:rFonts w:ascii="Calibri Light" w:eastAsia="Times New Roman" w:hAnsi="Calibri Light" w:cs="Calibri Light"/>
          <w:b/>
          <w:bCs/>
          <w:iCs/>
          <w:color w:val="000000"/>
        </w:rPr>
        <w:t>УПЪЛНОМОЩАВАМ</w:t>
      </w:r>
      <w:r w:rsidRPr="008902EA">
        <w:rPr>
          <w:rFonts w:ascii="Calibri Light" w:eastAsia="Times New Roman" w:hAnsi="Calibri Light" w:cs="Calibri Light"/>
          <w:b/>
          <w:bCs/>
          <w:iCs/>
          <w:color w:val="000000"/>
          <w:lang w:val="bg-BG"/>
        </w:rPr>
        <w:t>:</w:t>
      </w:r>
    </w:p>
    <w:p w14:paraId="17BBBA04" w14:textId="77777777" w:rsidR="00D12BB7" w:rsidRPr="008902EA" w:rsidRDefault="00D12BB7" w:rsidP="00D12BB7">
      <w:pPr>
        <w:keepNext/>
        <w:spacing w:after="0" w:line="312" w:lineRule="auto"/>
        <w:ind w:right="294"/>
        <w:jc w:val="center"/>
        <w:outlineLvl w:val="0"/>
        <w:rPr>
          <w:rFonts w:ascii="Calibri Light" w:eastAsia="Times New Roman" w:hAnsi="Calibri Light" w:cs="Calibri Light"/>
          <w:b/>
          <w:bCs/>
          <w:iCs/>
          <w:color w:val="000000"/>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8"/>
      </w:tblGrid>
      <w:tr w:rsidR="00D12BB7" w:rsidRPr="008902EA" w14:paraId="68774878" w14:textId="77777777" w:rsidTr="00755234">
        <w:tc>
          <w:tcPr>
            <w:tcW w:w="5000" w:type="pct"/>
          </w:tcPr>
          <w:p w14:paraId="17DBDB43" w14:textId="77777777" w:rsidR="00D12BB7" w:rsidRPr="008902EA" w:rsidRDefault="00D12BB7" w:rsidP="00755234">
            <w:pPr>
              <w:spacing w:after="0" w:line="312" w:lineRule="auto"/>
              <w:ind w:right="11"/>
              <w:rPr>
                <w:rFonts w:ascii="Calibri Light" w:eastAsia="Times New Roman" w:hAnsi="Calibri Light" w:cs="Calibri Light"/>
                <w:b/>
                <w:bCs/>
                <w:color w:val="000000"/>
                <w:lang w:val="bg-BG"/>
              </w:rPr>
            </w:pPr>
            <w:r w:rsidRPr="008902EA">
              <w:rPr>
                <w:rFonts w:ascii="Calibri Light" w:eastAsia="Times New Roman" w:hAnsi="Calibri Light" w:cs="Calibri Light"/>
                <w:b/>
                <w:bCs/>
                <w:color w:val="000000"/>
                <w:lang w:val="bg-BG"/>
              </w:rPr>
              <w:t>В случай на пълномощник физическо лице:</w:t>
            </w:r>
          </w:p>
        </w:tc>
      </w:tr>
      <w:permStart w:id="804392554" w:edGrp="everyone"/>
      <w:tr w:rsidR="00D12BB7" w:rsidRPr="008902EA" w14:paraId="58312C50" w14:textId="77777777" w:rsidTr="00755234">
        <w:tc>
          <w:tcPr>
            <w:tcW w:w="5000" w:type="pct"/>
          </w:tcPr>
          <w:p w14:paraId="43240719" w14:textId="3544D48D" w:rsidR="00D12BB7" w:rsidRPr="008902EA" w:rsidRDefault="00B64DE9" w:rsidP="00755234">
            <w:pPr>
              <w:spacing w:before="240" w:after="0" w:line="312" w:lineRule="auto"/>
              <w:ind w:right="14"/>
              <w:jc w:val="both"/>
              <w:rPr>
                <w:rFonts w:ascii="Calibri Light" w:eastAsia="Times New Roman" w:hAnsi="Calibri Light" w:cs="Calibri Light"/>
                <w:b/>
                <w:color w:val="000000"/>
              </w:rPr>
            </w:pPr>
            <w:sdt>
              <w:sdtPr>
                <w:rPr>
                  <w:rFonts w:ascii="Calibri Light" w:eastAsia="Times New Roman" w:hAnsi="Calibri Light" w:cs="Calibri Light"/>
                </w:rPr>
                <w:id w:val="1742059770"/>
                <w:placeholder>
                  <w:docPart w:val="DefaultPlaceholder_-1854013440"/>
                </w:placeholder>
                <w:text/>
              </w:sdtPr>
              <w:sdtEndPr/>
              <w:sdtContent>
                <w:r w:rsidR="00D12BB7" w:rsidRPr="008902EA">
                  <w:rPr>
                    <w:rFonts w:ascii="Calibri Light" w:eastAsia="Times New Roman" w:hAnsi="Calibri Light" w:cs="Calibri Light"/>
                  </w:rPr>
                  <w:t>……………………………………………………………………</w:t>
                </w:r>
                <w:r w:rsidR="00667EAC" w:rsidRPr="008902EA">
                  <w:rPr>
                    <w:rFonts w:ascii="Calibri Light" w:eastAsia="Times New Roman" w:hAnsi="Calibri Light" w:cs="Calibri Light"/>
                  </w:rPr>
                  <w:t>…………………………………</w:t>
                </w:r>
                <w:r w:rsidR="00D12BB7" w:rsidRPr="008902EA">
                  <w:rPr>
                    <w:rFonts w:ascii="Calibri Light" w:eastAsia="Times New Roman" w:hAnsi="Calibri Light" w:cs="Calibri Light"/>
                  </w:rPr>
                  <w:t>……</w:t>
                </w:r>
              </w:sdtContent>
            </w:sdt>
            <w:r w:rsidR="00D12BB7" w:rsidRPr="008902EA">
              <w:rPr>
                <w:rFonts w:ascii="Calibri Light" w:eastAsia="Times New Roman" w:hAnsi="Calibri Light" w:cs="Calibri Light"/>
              </w:rPr>
              <w:t xml:space="preserve"> ЕГН  </w:t>
            </w:r>
            <w:sdt>
              <w:sdtPr>
                <w:rPr>
                  <w:rFonts w:ascii="Calibri Light" w:eastAsia="Times New Roman" w:hAnsi="Calibri Light" w:cs="Calibri Light"/>
                </w:rPr>
                <w:id w:val="1496687680"/>
                <w:placeholder>
                  <w:docPart w:val="DefaultPlaceholder_-1854013440"/>
                </w:placeholder>
                <w:text/>
              </w:sdtPr>
              <w:sdtEndPr/>
              <w:sdtContent>
                <w:r w:rsidR="00D12BB7" w:rsidRPr="008902EA">
                  <w:rPr>
                    <w:rFonts w:ascii="Calibri Light" w:eastAsia="Times New Roman" w:hAnsi="Calibri Light" w:cs="Calibri Light"/>
                  </w:rPr>
                  <w:t>……………</w:t>
                </w:r>
                <w:r w:rsidR="00667EAC" w:rsidRPr="008902EA">
                  <w:rPr>
                    <w:rFonts w:ascii="Calibri Light" w:eastAsia="Times New Roman" w:hAnsi="Calibri Light" w:cs="Calibri Light"/>
                  </w:rPr>
                  <w:t>……………………………………</w:t>
                </w:r>
                <w:r w:rsidR="00D12BB7" w:rsidRPr="008902EA">
                  <w:rPr>
                    <w:rFonts w:ascii="Calibri Light" w:eastAsia="Times New Roman" w:hAnsi="Calibri Light" w:cs="Calibri Light"/>
                  </w:rPr>
                  <w:t>…</w:t>
                </w:r>
              </w:sdtContent>
            </w:sdt>
            <w:permEnd w:id="804392554"/>
          </w:p>
        </w:tc>
      </w:tr>
    </w:tbl>
    <w:p w14:paraId="717DD7EB" w14:textId="05F7AA10" w:rsidR="00D12BB7" w:rsidRPr="008902EA" w:rsidRDefault="00D12BB7" w:rsidP="00D12BB7">
      <w:pPr>
        <w:spacing w:after="0" w:line="312" w:lineRule="auto"/>
        <w:ind w:right="294"/>
        <w:jc w:val="both"/>
        <w:rPr>
          <w:rFonts w:ascii="Calibri Light" w:eastAsia="Times New Roman" w:hAnsi="Calibri Light" w:cs="Calibri Light"/>
          <w:b/>
          <w:color w:val="000000"/>
        </w:rPr>
      </w:pPr>
      <w:r w:rsidRPr="008902EA">
        <w:rPr>
          <w:rFonts w:ascii="Calibri Light" w:eastAsia="Times New Roman" w:hAnsi="Calibri Light" w:cs="Calibri Light"/>
          <w:b/>
          <w:color w:val="000000"/>
        </w:rPr>
        <w:t>Или</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8"/>
      </w:tblGrid>
      <w:tr w:rsidR="00D12BB7" w:rsidRPr="008902EA" w14:paraId="101A65FF" w14:textId="77777777" w:rsidTr="00755234">
        <w:tc>
          <w:tcPr>
            <w:tcW w:w="5000" w:type="pct"/>
          </w:tcPr>
          <w:p w14:paraId="03D150EE" w14:textId="77777777" w:rsidR="00D12BB7" w:rsidRPr="008902EA" w:rsidRDefault="00D12BB7" w:rsidP="00755234">
            <w:pPr>
              <w:spacing w:after="0" w:line="312" w:lineRule="auto"/>
              <w:ind w:right="11"/>
              <w:rPr>
                <w:rFonts w:ascii="Calibri Light" w:eastAsia="Times New Roman" w:hAnsi="Calibri Light" w:cs="Calibri Light"/>
                <w:b/>
                <w:bCs/>
                <w:color w:val="000000"/>
                <w:lang w:val="bg-BG"/>
              </w:rPr>
            </w:pPr>
            <w:r w:rsidRPr="008902EA">
              <w:rPr>
                <w:rFonts w:ascii="Calibri Light" w:eastAsia="Times New Roman" w:hAnsi="Calibri Light" w:cs="Calibri Light"/>
                <w:b/>
                <w:bCs/>
                <w:color w:val="000000"/>
              </w:rPr>
              <w:t>В случай на пълномощник юридическо лице</w:t>
            </w:r>
            <w:r w:rsidRPr="008902EA">
              <w:rPr>
                <w:rFonts w:ascii="Calibri Light" w:eastAsia="Times New Roman" w:hAnsi="Calibri Light" w:cs="Calibri Light"/>
                <w:b/>
                <w:bCs/>
                <w:color w:val="000000"/>
                <w:lang w:val="bg-BG"/>
              </w:rPr>
              <w:t>:</w:t>
            </w:r>
          </w:p>
        </w:tc>
      </w:tr>
      <w:permStart w:id="1806439043" w:edGrp="everyone"/>
      <w:tr w:rsidR="00D12BB7" w:rsidRPr="002E4EFD" w14:paraId="4BCBABCB" w14:textId="77777777" w:rsidTr="00755234">
        <w:tc>
          <w:tcPr>
            <w:tcW w:w="5000" w:type="pct"/>
          </w:tcPr>
          <w:p w14:paraId="5FC7AF91" w14:textId="45F4E26E" w:rsidR="00D12BB7" w:rsidRPr="008902EA" w:rsidRDefault="00B64DE9" w:rsidP="00755234">
            <w:pPr>
              <w:spacing w:before="120" w:after="0" w:line="312" w:lineRule="auto"/>
              <w:ind w:right="14"/>
              <w:jc w:val="both"/>
              <w:rPr>
                <w:rFonts w:ascii="Calibri Light" w:eastAsia="Times New Roman" w:hAnsi="Calibri Light" w:cs="Calibri Light"/>
                <w:lang w:val="bg-BG"/>
              </w:rPr>
            </w:pPr>
            <w:sdt>
              <w:sdtPr>
                <w:rPr>
                  <w:rFonts w:ascii="Calibri Light" w:eastAsia="Times New Roman" w:hAnsi="Calibri Light" w:cs="Calibri Light"/>
                </w:rPr>
                <w:id w:val="-725376311"/>
                <w:placeholder>
                  <w:docPart w:val="DefaultPlaceholder_-1854013440"/>
                </w:placeholder>
                <w:text/>
              </w:sdtPr>
              <w:sdtEndPr/>
              <w:sdtContent>
                <w:r w:rsidR="00D12BB7" w:rsidRPr="008902EA">
                  <w:rPr>
                    <w:rFonts w:ascii="Calibri Light" w:eastAsia="Times New Roman" w:hAnsi="Calibri Light" w:cs="Calibri Light"/>
                  </w:rPr>
                  <w:t>………………………………………………………………………..</w:t>
                </w:r>
              </w:sdtContent>
            </w:sdt>
            <w:r w:rsidR="00D12BB7" w:rsidRPr="008902EA">
              <w:rPr>
                <w:rFonts w:ascii="Calibri Light" w:eastAsia="Times New Roman" w:hAnsi="Calibri Light" w:cs="Calibri Light"/>
              </w:rPr>
              <w:t xml:space="preserve">, </w:t>
            </w:r>
            <w:r w:rsidR="00D12BB7" w:rsidRPr="008902EA">
              <w:rPr>
                <w:rFonts w:ascii="Calibri Light" w:eastAsia="Times New Roman" w:hAnsi="Calibri Light" w:cs="Calibri Light"/>
                <w:lang w:val="bg-BG"/>
              </w:rPr>
              <w:t xml:space="preserve">със седалище и адрес на управление </w:t>
            </w:r>
            <w:sdt>
              <w:sdtPr>
                <w:rPr>
                  <w:rFonts w:ascii="Calibri Light" w:eastAsia="Times New Roman" w:hAnsi="Calibri Light" w:cs="Calibri Light"/>
                  <w:lang w:val="bg-BG"/>
                </w:rPr>
                <w:id w:val="694046451"/>
                <w:placeholder>
                  <w:docPart w:val="DefaultPlaceholder_-1854013440"/>
                </w:placeholder>
                <w:text/>
              </w:sdtPr>
              <w:sdtEndPr/>
              <w:sdtContent>
                <w:r w:rsidR="00D12BB7" w:rsidRPr="008902EA">
                  <w:rPr>
                    <w:rFonts w:ascii="Calibri Light" w:eastAsia="Times New Roman" w:hAnsi="Calibri Light" w:cs="Calibri Light"/>
                    <w:lang w:val="bg-BG"/>
                  </w:rPr>
                  <w:t>………………………………………………………………………..</w:t>
                </w:r>
              </w:sdtContent>
            </w:sdt>
            <w:r w:rsidR="00D12BB7" w:rsidRPr="008902EA">
              <w:rPr>
                <w:rFonts w:ascii="Calibri Light" w:eastAsia="Times New Roman" w:hAnsi="Calibri Light" w:cs="Calibri Light"/>
                <w:lang w:val="bg-BG"/>
              </w:rPr>
              <w:t xml:space="preserve"> ЕИК  </w:t>
            </w:r>
            <w:sdt>
              <w:sdtPr>
                <w:rPr>
                  <w:rFonts w:ascii="Calibri Light" w:eastAsia="Times New Roman" w:hAnsi="Calibri Light" w:cs="Calibri Light"/>
                  <w:lang w:val="bg-BG"/>
                </w:rPr>
                <w:id w:val="1107465053"/>
                <w:placeholder>
                  <w:docPart w:val="DefaultPlaceholder_-1854013440"/>
                </w:placeholder>
                <w:text/>
              </w:sdtPr>
              <w:sdtEndPr/>
              <w:sdtContent>
                <w:r w:rsidR="00D12BB7" w:rsidRPr="008902EA">
                  <w:rPr>
                    <w:rFonts w:ascii="Calibri Light" w:eastAsia="Times New Roman" w:hAnsi="Calibri Light" w:cs="Calibri Light"/>
                    <w:lang w:val="bg-BG"/>
                  </w:rPr>
                  <w:t>…………</w:t>
                </w:r>
                <w:r w:rsidR="00667EAC" w:rsidRPr="008902EA">
                  <w:rPr>
                    <w:rFonts w:ascii="Calibri Light" w:eastAsia="Times New Roman" w:hAnsi="Calibri Light" w:cs="Calibri Light"/>
                    <w:lang w:val="bg-BG"/>
                  </w:rPr>
                  <w:t>…………</w:t>
                </w:r>
                <w:r w:rsidR="00D12BB7" w:rsidRPr="008902EA">
                  <w:rPr>
                    <w:rFonts w:ascii="Calibri Light" w:eastAsia="Times New Roman" w:hAnsi="Calibri Light" w:cs="Calibri Light"/>
                    <w:lang w:val="bg-BG"/>
                  </w:rPr>
                  <w:t>…..</w:t>
                </w:r>
              </w:sdtContent>
            </w:sdt>
            <w:r w:rsidR="00D12BB7" w:rsidRPr="008902EA">
              <w:rPr>
                <w:rFonts w:ascii="Calibri Light" w:eastAsia="Times New Roman" w:hAnsi="Calibri Light" w:cs="Calibri Light"/>
                <w:lang w:val="bg-BG"/>
              </w:rPr>
              <w:t xml:space="preserve"> , представлявано от</w:t>
            </w:r>
            <w:r w:rsidR="00667EAC" w:rsidRPr="008902EA">
              <w:rPr>
                <w:rFonts w:ascii="Calibri Light" w:eastAsia="Times New Roman" w:hAnsi="Calibri Light" w:cs="Calibri Light"/>
                <w:lang w:val="bg-BG"/>
              </w:rPr>
              <w:t>:</w:t>
            </w:r>
            <w:sdt>
              <w:sdtPr>
                <w:rPr>
                  <w:rFonts w:ascii="Calibri Light" w:eastAsia="Times New Roman" w:hAnsi="Calibri Light" w:cs="Calibri Light"/>
                  <w:lang w:val="bg-BG"/>
                </w:rPr>
                <w:id w:val="-1119990817"/>
                <w:placeholder>
                  <w:docPart w:val="DefaultPlaceholder_-1854013440"/>
                </w:placeholder>
                <w:text/>
              </w:sdtPr>
              <w:sdtEndPr/>
              <w:sdtContent>
                <w:r w:rsidR="00667EAC" w:rsidRPr="008902EA">
                  <w:rPr>
                    <w:rFonts w:ascii="Calibri Light" w:eastAsia="Times New Roman" w:hAnsi="Calibri Light" w:cs="Calibri Light"/>
                    <w:lang w:val="bg-BG"/>
                  </w:rPr>
                  <w:t>………………………….</w:t>
                </w:r>
              </w:sdtContent>
            </w:sdt>
          </w:p>
          <w:p w14:paraId="0AA735E8" w14:textId="031AA5CE" w:rsidR="00D12BB7" w:rsidRPr="008902EA" w:rsidRDefault="00B64DE9" w:rsidP="00755234">
            <w:pPr>
              <w:spacing w:after="0" w:line="312" w:lineRule="auto"/>
              <w:ind w:right="11"/>
              <w:jc w:val="both"/>
              <w:rPr>
                <w:rFonts w:ascii="Calibri Light" w:eastAsia="Times New Roman" w:hAnsi="Calibri Light" w:cs="Calibri Light"/>
                <w:b/>
                <w:color w:val="000000"/>
                <w:lang w:val="bg-BG"/>
              </w:rPr>
            </w:pPr>
            <w:sdt>
              <w:sdtPr>
                <w:rPr>
                  <w:rFonts w:ascii="Calibri Light" w:eastAsia="Times New Roman" w:hAnsi="Calibri Light" w:cs="Calibri Light"/>
                  <w:lang w:val="bg-BG"/>
                </w:rPr>
                <w:id w:val="-223684304"/>
                <w:placeholder>
                  <w:docPart w:val="DefaultPlaceholder_-1854013440"/>
                </w:placeholder>
                <w:text/>
              </w:sdtPr>
              <w:sdtEndPr/>
              <w:sdtContent>
                <w:r w:rsidR="00D12BB7" w:rsidRPr="008902EA">
                  <w:rPr>
                    <w:rFonts w:ascii="Calibri Light" w:eastAsia="Times New Roman" w:hAnsi="Calibri Light" w:cs="Calibri Light"/>
                    <w:lang w:val="bg-BG"/>
                  </w:rPr>
                  <w:t xml:space="preserve"> …………………………………………………………………………</w:t>
                </w:r>
              </w:sdtContent>
            </w:sdt>
            <w:r w:rsidR="00D12BB7" w:rsidRPr="008902EA">
              <w:rPr>
                <w:rFonts w:ascii="Calibri Light" w:eastAsia="Times New Roman" w:hAnsi="Calibri Light" w:cs="Calibri Light"/>
                <w:lang w:val="bg-BG"/>
              </w:rPr>
              <w:t>ЕГН</w:t>
            </w:r>
            <w:sdt>
              <w:sdtPr>
                <w:rPr>
                  <w:rFonts w:ascii="Calibri Light" w:eastAsia="Times New Roman" w:hAnsi="Calibri Light" w:cs="Calibri Light"/>
                  <w:lang w:val="bg-BG"/>
                </w:rPr>
                <w:id w:val="-2009894481"/>
                <w:placeholder>
                  <w:docPart w:val="DefaultPlaceholder_-1854013440"/>
                </w:placeholder>
                <w:text/>
              </w:sdtPr>
              <w:sdtEndPr/>
              <w:sdtContent>
                <w:r w:rsidR="00D12BB7" w:rsidRPr="008902EA">
                  <w:rPr>
                    <w:rFonts w:ascii="Calibri Light" w:eastAsia="Times New Roman" w:hAnsi="Calibri Light" w:cs="Calibri Light"/>
                    <w:lang w:val="bg-BG"/>
                  </w:rPr>
                  <w:t>………………</w:t>
                </w:r>
                <w:r w:rsidR="00667EAC" w:rsidRPr="008902EA">
                  <w:rPr>
                    <w:rFonts w:ascii="Calibri Light" w:eastAsia="Times New Roman" w:hAnsi="Calibri Light" w:cs="Calibri Light"/>
                    <w:lang w:val="bg-BG"/>
                  </w:rPr>
                  <w:t>………………..</w:t>
                </w:r>
              </w:sdtContent>
            </w:sdt>
            <w:r w:rsidR="00D12BB7" w:rsidRPr="008902EA">
              <w:rPr>
                <w:rFonts w:ascii="Calibri Light" w:eastAsia="Times New Roman" w:hAnsi="Calibri Light" w:cs="Calibri Light"/>
                <w:lang w:val="bg-BG"/>
              </w:rPr>
              <w:t xml:space="preserve">,в качеството му на </w:t>
            </w:r>
            <w:sdt>
              <w:sdtPr>
                <w:rPr>
                  <w:rFonts w:ascii="Calibri Light" w:eastAsia="Times New Roman" w:hAnsi="Calibri Light" w:cs="Calibri Light"/>
                  <w:lang w:val="bg-BG"/>
                </w:rPr>
                <w:id w:val="1622037897"/>
                <w:placeholder>
                  <w:docPart w:val="DefaultPlaceholder_-1854013440"/>
                </w:placeholder>
                <w:text/>
              </w:sdtPr>
              <w:sdtEndPr/>
              <w:sdtContent>
                <w:r w:rsidR="00D12BB7" w:rsidRPr="008902EA">
                  <w:rPr>
                    <w:rFonts w:ascii="Calibri Light" w:eastAsia="Times New Roman" w:hAnsi="Calibri Light" w:cs="Calibri Light"/>
                    <w:lang w:val="bg-BG"/>
                  </w:rPr>
                  <w:t>………………………………………</w:t>
                </w:r>
                <w:r w:rsidR="00667EAC" w:rsidRPr="008902EA">
                  <w:rPr>
                    <w:rFonts w:ascii="Calibri Light" w:eastAsia="Times New Roman" w:hAnsi="Calibri Light" w:cs="Calibri Light"/>
                    <w:lang w:val="bg-BG"/>
                  </w:rPr>
                  <w:t>…..</w:t>
                </w:r>
              </w:sdtContent>
            </w:sdt>
            <w:permEnd w:id="1806439043"/>
          </w:p>
        </w:tc>
      </w:tr>
    </w:tbl>
    <w:p w14:paraId="5F8A7285" w14:textId="77777777" w:rsidR="00D12BB7" w:rsidRPr="008902EA" w:rsidRDefault="00D12BB7" w:rsidP="00D12BB7">
      <w:pPr>
        <w:spacing w:after="0" w:line="312" w:lineRule="auto"/>
        <w:rPr>
          <w:rFonts w:ascii="Calibri Light" w:eastAsia="Times New Roman" w:hAnsi="Calibri Light" w:cs="Calibri Light"/>
          <w:lang w:val="bg-BG"/>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8"/>
      </w:tblGrid>
      <w:tr w:rsidR="00D12BB7" w:rsidRPr="00A57EEB" w14:paraId="1ED33450" w14:textId="77777777" w:rsidTr="00755234">
        <w:tc>
          <w:tcPr>
            <w:tcW w:w="5000" w:type="pct"/>
          </w:tcPr>
          <w:p w14:paraId="5D58481C" w14:textId="4364CD7E" w:rsidR="00D12BB7" w:rsidRPr="008902EA" w:rsidRDefault="00D12BB7" w:rsidP="00755234">
            <w:pPr>
              <w:spacing w:after="0" w:line="312" w:lineRule="auto"/>
              <w:jc w:val="both"/>
              <w:rPr>
                <w:rFonts w:ascii="Calibri Light" w:eastAsia="Times New Roman" w:hAnsi="Calibri Light" w:cs="Calibri Light"/>
                <w:lang w:val="bg-BG"/>
              </w:rPr>
            </w:pPr>
            <w:r w:rsidRPr="008902EA">
              <w:rPr>
                <w:rFonts w:ascii="Calibri Light" w:eastAsia="Times New Roman" w:hAnsi="Calibri Light" w:cs="Calibri Light"/>
                <w:snapToGrid w:val="0"/>
                <w:lang w:val="bg-BG"/>
              </w:rPr>
              <w:t xml:space="preserve">да ме представлява </w:t>
            </w:r>
            <w:r w:rsidRPr="008902EA">
              <w:rPr>
                <w:rFonts w:ascii="Calibri Light" w:eastAsia="Times New Roman" w:hAnsi="Calibri Light" w:cs="Calibri Light"/>
                <w:snapToGrid w:val="0"/>
                <w:color w:val="000000"/>
                <w:lang w:val="bg-BG"/>
              </w:rPr>
              <w:t xml:space="preserve">на </w:t>
            </w:r>
            <w:r w:rsidR="00A76383" w:rsidRPr="008902EA">
              <w:rPr>
                <w:rFonts w:ascii="Calibri Light" w:eastAsia="Times New Roman" w:hAnsi="Calibri Light" w:cs="Calibri Light"/>
                <w:snapToGrid w:val="0"/>
                <w:color w:val="000000"/>
                <w:lang w:val="bg-BG"/>
              </w:rPr>
              <w:t>Р</w:t>
            </w:r>
            <w:r w:rsidR="001A1D19" w:rsidRPr="008902EA">
              <w:rPr>
                <w:rFonts w:ascii="Calibri Light" w:eastAsia="Times New Roman" w:hAnsi="Calibri Light" w:cs="Calibri Light"/>
                <w:snapToGrid w:val="0"/>
                <w:color w:val="000000"/>
                <w:lang w:val="bg-BG"/>
              </w:rPr>
              <w:t xml:space="preserve">едовно </w:t>
            </w:r>
            <w:r w:rsidR="00A65C32" w:rsidRPr="008902EA">
              <w:rPr>
                <w:rFonts w:ascii="Calibri Light" w:eastAsia="Times New Roman" w:hAnsi="Calibri Light" w:cs="Calibri Light"/>
                <w:snapToGrid w:val="0"/>
                <w:color w:val="000000"/>
                <w:lang w:val="bg-BG"/>
              </w:rPr>
              <w:t>г</w:t>
            </w:r>
            <w:r w:rsidR="00A76383" w:rsidRPr="008902EA">
              <w:rPr>
                <w:rFonts w:ascii="Calibri Light" w:eastAsia="Times New Roman" w:hAnsi="Calibri Light" w:cs="Calibri Light"/>
                <w:snapToGrid w:val="0"/>
                <w:color w:val="000000"/>
                <w:lang w:val="bg-BG"/>
              </w:rPr>
              <w:t xml:space="preserve">одишно </w:t>
            </w:r>
            <w:r w:rsidRPr="008902EA">
              <w:rPr>
                <w:rFonts w:ascii="Calibri Light" w:eastAsia="Times New Roman" w:hAnsi="Calibri Light" w:cs="Calibri Light"/>
                <w:snapToGrid w:val="0"/>
                <w:color w:val="000000"/>
                <w:lang w:val="bg-BG"/>
              </w:rPr>
              <w:t>Общо събрание на акционерите на</w:t>
            </w:r>
            <w:r w:rsidRPr="008902EA">
              <w:rPr>
                <w:rFonts w:ascii="Calibri Light" w:eastAsia="Times New Roman" w:hAnsi="Calibri Light" w:cs="Calibri Light"/>
                <w:i/>
                <w:snapToGrid w:val="0"/>
                <w:color w:val="000000"/>
                <w:lang w:val="bg-BG"/>
              </w:rPr>
              <w:t xml:space="preserve"> </w:t>
            </w:r>
            <w:r w:rsidRPr="008902EA">
              <w:rPr>
                <w:rFonts w:ascii="Calibri Light" w:eastAsia="Times New Roman" w:hAnsi="Calibri Light" w:cs="Calibri Light"/>
                <w:bCs/>
                <w:snapToGrid w:val="0"/>
                <w:color w:val="000000"/>
                <w:lang w:val="bg-BG"/>
              </w:rPr>
              <w:t>"</w:t>
            </w:r>
            <w:r w:rsidRPr="008902EA">
              <w:rPr>
                <w:rFonts w:ascii="Calibri Light" w:eastAsia="Times New Roman" w:hAnsi="Calibri Light" w:cs="Calibri Light"/>
                <w:bCs/>
                <w:lang w:val="bg-BG"/>
              </w:rPr>
              <w:t xml:space="preserve">ШЕЛЛИ ГРУП" </w:t>
            </w:r>
            <w:r w:rsidR="00AD756F" w:rsidRPr="008902EA">
              <w:rPr>
                <w:rFonts w:ascii="Calibri Light" w:eastAsia="Times New Roman" w:hAnsi="Calibri Light" w:cs="Calibri Light"/>
                <w:bCs/>
                <w:lang w:val="bg-BG"/>
              </w:rPr>
              <w:t>ЕД</w:t>
            </w:r>
            <w:r w:rsidR="00DF4B15" w:rsidRPr="008902EA">
              <w:rPr>
                <w:rFonts w:ascii="Calibri Light" w:eastAsia="Times New Roman" w:hAnsi="Calibri Light" w:cs="Calibri Light"/>
                <w:bCs/>
                <w:lang w:val="bg-BG"/>
              </w:rPr>
              <w:t>, ЕИК: 201047670,</w:t>
            </w:r>
            <w:r w:rsidR="00AD756F" w:rsidRPr="008902EA">
              <w:rPr>
                <w:rFonts w:ascii="Calibri Light" w:eastAsia="Times New Roman" w:hAnsi="Calibri Light" w:cs="Calibri Light"/>
                <w:bCs/>
                <w:lang w:val="bg-BG"/>
              </w:rPr>
              <w:t xml:space="preserve"> </w:t>
            </w:r>
            <w:r w:rsidR="005F04D7" w:rsidRPr="008902EA">
              <w:rPr>
                <w:rFonts w:ascii="Calibri Light" w:eastAsia="Times New Roman" w:hAnsi="Calibri Light" w:cs="Calibri Light"/>
                <w:bCs/>
                <w:lang w:val="bg-BG"/>
              </w:rPr>
              <w:t xml:space="preserve">ISIN BG1100003166, </w:t>
            </w:r>
            <w:r w:rsidRPr="008902EA">
              <w:rPr>
                <w:rFonts w:ascii="Calibri Light" w:eastAsia="Times New Roman" w:hAnsi="Calibri Light" w:cs="Calibri Light"/>
                <w:bCs/>
                <w:lang w:val="bg-BG"/>
              </w:rPr>
              <w:t xml:space="preserve">с уникален идентификационен код </w:t>
            </w:r>
            <w:r w:rsidR="008205BD" w:rsidRPr="008205BD">
              <w:rPr>
                <w:rFonts w:ascii="Calibri Light" w:eastAsia="Times New Roman" w:hAnsi="Calibri Light" w:cs="Calibri Light"/>
                <w:bCs/>
                <w:lang w:val="bg-BG"/>
              </w:rPr>
              <w:t>SLYGAGMS20260629</w:t>
            </w:r>
            <w:r w:rsidRPr="008902EA">
              <w:rPr>
                <w:rFonts w:ascii="Calibri Light" w:eastAsia="Times New Roman" w:hAnsi="Calibri Light" w:cs="Calibri Light"/>
                <w:bCs/>
                <w:lang w:val="bg-BG"/>
              </w:rPr>
              <w:t xml:space="preserve">, което ще се проведе на </w:t>
            </w:r>
            <w:r w:rsidR="008205BD" w:rsidRPr="0074129E">
              <w:rPr>
                <w:rFonts w:ascii="Calibri Light" w:eastAsia="Times New Roman" w:hAnsi="Calibri Light" w:cs="Calibri Light"/>
                <w:bCs/>
                <w:lang w:val="bg-BG"/>
              </w:rPr>
              <w:t>29</w:t>
            </w:r>
            <w:r w:rsidR="00D650BA" w:rsidRPr="008902EA">
              <w:rPr>
                <w:rFonts w:ascii="Calibri Light" w:eastAsia="Times New Roman" w:hAnsi="Calibri Light" w:cs="Calibri Light"/>
                <w:bCs/>
                <w:lang w:val="bg-BG"/>
              </w:rPr>
              <w:t>.06.</w:t>
            </w:r>
            <w:r w:rsidR="00E328AB" w:rsidRPr="008902EA">
              <w:rPr>
                <w:rFonts w:ascii="Calibri Light" w:eastAsia="Times New Roman" w:hAnsi="Calibri Light" w:cs="Calibri Light"/>
                <w:bCs/>
                <w:lang w:val="bg-BG"/>
              </w:rPr>
              <w:t>202</w:t>
            </w:r>
            <w:r w:rsidR="00E328AB" w:rsidRPr="004829C1">
              <w:rPr>
                <w:rFonts w:ascii="Calibri Light" w:eastAsia="Times New Roman" w:hAnsi="Calibri Light" w:cs="Calibri Light"/>
                <w:bCs/>
                <w:lang w:val="bg-BG"/>
              </w:rPr>
              <w:t>6</w:t>
            </w:r>
            <w:r w:rsidR="00E328AB" w:rsidRPr="008902EA">
              <w:rPr>
                <w:rFonts w:ascii="Calibri Light" w:eastAsia="Times New Roman" w:hAnsi="Calibri Light" w:cs="Calibri Light"/>
                <w:bCs/>
                <w:lang w:val="bg-BG"/>
              </w:rPr>
              <w:t xml:space="preserve"> </w:t>
            </w:r>
            <w:r w:rsidRPr="008902EA">
              <w:rPr>
                <w:rFonts w:ascii="Calibri Light" w:eastAsia="Times New Roman" w:hAnsi="Calibri Light" w:cs="Calibri Light"/>
                <w:bCs/>
                <w:lang w:val="ru-RU"/>
              </w:rPr>
              <w:t xml:space="preserve">г. в </w:t>
            </w:r>
            <w:r w:rsidR="00E328AB" w:rsidRPr="00E328AB">
              <w:rPr>
                <w:rFonts w:ascii="Calibri Light" w:eastAsia="Times New Roman" w:hAnsi="Calibri Light" w:cs="Calibri Light"/>
                <w:bCs/>
                <w:lang w:val="ru-RU"/>
              </w:rPr>
              <w:t>15:00</w:t>
            </w:r>
            <w:r w:rsidRPr="008902EA">
              <w:rPr>
                <w:rFonts w:ascii="Calibri Light" w:eastAsia="Times New Roman" w:hAnsi="Calibri Light" w:cs="Calibri Light"/>
                <w:bCs/>
                <w:lang w:val="ru-RU"/>
              </w:rPr>
              <w:t xml:space="preserve">часа </w:t>
            </w:r>
            <w:r w:rsidRPr="008902EA">
              <w:rPr>
                <w:rFonts w:ascii="Calibri Light" w:eastAsia="Times New Roman" w:hAnsi="Calibri Light" w:cs="Calibri Light"/>
                <w:bCs/>
                <w:lang w:val="bg-BG"/>
              </w:rPr>
              <w:t xml:space="preserve">(Източноевропейско лятно време (ЕЕSТ) –UTC+3) или </w:t>
            </w:r>
            <w:r w:rsidR="00E328AB" w:rsidRPr="0074129E">
              <w:rPr>
                <w:rFonts w:ascii="Calibri Light" w:eastAsia="Times New Roman" w:hAnsi="Calibri Light" w:cs="Calibri Light"/>
                <w:bCs/>
                <w:lang w:val="bg-BG"/>
              </w:rPr>
              <w:t>12:00</w:t>
            </w:r>
            <w:r w:rsidRPr="008902EA">
              <w:rPr>
                <w:rFonts w:ascii="Calibri Light" w:eastAsia="Times New Roman" w:hAnsi="Calibri Light" w:cs="Calibri Light"/>
                <w:bCs/>
                <w:lang w:val="bg-BG"/>
              </w:rPr>
              <w:t xml:space="preserve"> часа (координирано универсално време – UTC), в </w:t>
            </w:r>
            <w:r w:rsidR="007B3265" w:rsidRPr="008902EA">
              <w:rPr>
                <w:rFonts w:ascii="Calibri Light" w:eastAsia="Times New Roman" w:hAnsi="Calibri Light" w:cs="Calibri Light"/>
                <w:bCs/>
                <w:lang w:val="bg-BG"/>
              </w:rPr>
              <w:t>Република България, гр. София, бул. Черни връх 51, сграда Office X, партерен етаж (Planet Schwarz Tech Theater)</w:t>
            </w:r>
            <w:r w:rsidRPr="008902EA">
              <w:rPr>
                <w:rFonts w:ascii="Calibri Light" w:eastAsia="Times New Roman" w:hAnsi="Calibri Light" w:cs="Calibri Light"/>
                <w:lang w:val="bg-BG"/>
              </w:rPr>
              <w:t>,</w:t>
            </w:r>
            <w:r w:rsidRPr="008902EA">
              <w:rPr>
                <w:rFonts w:ascii="Calibri Light" w:eastAsia="Times New Roman" w:hAnsi="Calibri Light" w:cs="Calibri Light"/>
                <w:color w:val="000000"/>
                <w:lang w:val="bg-BG"/>
              </w:rPr>
              <w:t xml:space="preserve"> а при липса на кворум на първата обявена дата за </w:t>
            </w:r>
            <w:r w:rsidRPr="008902EA">
              <w:rPr>
                <w:rFonts w:ascii="Calibri Light" w:eastAsia="Times New Roman" w:hAnsi="Calibri Light" w:cs="Calibri Light"/>
                <w:snapToGrid w:val="0"/>
                <w:color w:val="000000"/>
                <w:lang w:val="bg-BG"/>
              </w:rPr>
              <w:t>Общо събрание на акционерите</w:t>
            </w:r>
            <w:r w:rsidRPr="008902EA">
              <w:rPr>
                <w:rFonts w:ascii="Calibri Light" w:eastAsia="Times New Roman" w:hAnsi="Calibri Light" w:cs="Calibri Light"/>
                <w:color w:val="000000"/>
                <w:lang w:val="bg-BG"/>
              </w:rPr>
              <w:t xml:space="preserve"> на </w:t>
            </w:r>
            <w:r w:rsidR="00DB2F3C" w:rsidRPr="0074129E">
              <w:rPr>
                <w:rFonts w:ascii="Calibri Light" w:eastAsia="Times New Roman" w:hAnsi="Calibri Light" w:cs="Calibri Light"/>
                <w:bCs/>
                <w:lang w:val="bg-BG"/>
              </w:rPr>
              <w:t>13</w:t>
            </w:r>
            <w:r w:rsidR="00363038" w:rsidRPr="008902EA">
              <w:rPr>
                <w:rFonts w:ascii="Calibri Light" w:eastAsia="Times New Roman" w:hAnsi="Calibri Light" w:cs="Calibri Light"/>
                <w:bCs/>
                <w:lang w:val="bg-BG"/>
              </w:rPr>
              <w:t>.</w:t>
            </w:r>
            <w:r w:rsidR="00DB2F3C" w:rsidRPr="008902EA">
              <w:rPr>
                <w:rFonts w:ascii="Calibri Light" w:eastAsia="Times New Roman" w:hAnsi="Calibri Light" w:cs="Calibri Light"/>
                <w:bCs/>
                <w:lang w:val="bg-BG"/>
              </w:rPr>
              <w:t>0</w:t>
            </w:r>
            <w:r w:rsidR="00DB2F3C" w:rsidRPr="0074129E">
              <w:rPr>
                <w:rFonts w:ascii="Calibri Light" w:eastAsia="Times New Roman" w:hAnsi="Calibri Light" w:cs="Calibri Light"/>
                <w:bCs/>
                <w:lang w:val="bg-BG"/>
              </w:rPr>
              <w:t>7</w:t>
            </w:r>
            <w:r w:rsidR="00363038" w:rsidRPr="008902EA">
              <w:rPr>
                <w:rFonts w:ascii="Calibri Light" w:eastAsia="Times New Roman" w:hAnsi="Calibri Light" w:cs="Calibri Light"/>
                <w:bCs/>
                <w:lang w:val="bg-BG"/>
              </w:rPr>
              <w:t>.</w:t>
            </w:r>
            <w:r w:rsidR="00DB2F3C" w:rsidRPr="008902EA">
              <w:rPr>
                <w:rFonts w:ascii="Calibri Light" w:eastAsia="Times New Roman" w:hAnsi="Calibri Light" w:cs="Calibri Light"/>
                <w:bCs/>
                <w:lang w:val="bg-BG"/>
              </w:rPr>
              <w:t>202</w:t>
            </w:r>
            <w:r w:rsidR="00DB2F3C" w:rsidRPr="0074129E">
              <w:rPr>
                <w:rFonts w:ascii="Calibri Light" w:eastAsia="Times New Roman" w:hAnsi="Calibri Light" w:cs="Calibri Light"/>
                <w:bCs/>
                <w:lang w:val="bg-BG"/>
              </w:rPr>
              <w:t>6</w:t>
            </w:r>
            <w:r w:rsidR="00DB2F3C" w:rsidRPr="008902EA">
              <w:rPr>
                <w:rFonts w:ascii="Calibri Light" w:eastAsia="Times New Roman" w:hAnsi="Calibri Light" w:cs="Calibri Light"/>
                <w:bCs/>
                <w:lang w:val="bg-BG"/>
              </w:rPr>
              <w:t>г</w:t>
            </w:r>
            <w:r w:rsidRPr="008902EA">
              <w:rPr>
                <w:rFonts w:ascii="Calibri Light" w:eastAsia="Times New Roman" w:hAnsi="Calibri Light" w:cs="Calibri Light"/>
                <w:bCs/>
                <w:lang w:val="bg-BG"/>
              </w:rPr>
              <w:t xml:space="preserve">. в </w:t>
            </w:r>
            <w:r w:rsidR="00DB2F3C" w:rsidRPr="0074129E">
              <w:rPr>
                <w:rFonts w:ascii="Calibri Light" w:eastAsia="Times New Roman" w:hAnsi="Calibri Light" w:cs="Calibri Light"/>
                <w:bCs/>
                <w:lang w:val="bg-BG"/>
              </w:rPr>
              <w:t>15:00</w:t>
            </w:r>
            <w:r w:rsidRPr="008902EA">
              <w:rPr>
                <w:rFonts w:ascii="Calibri Light" w:eastAsia="Times New Roman" w:hAnsi="Calibri Light" w:cs="Calibri Light"/>
                <w:bCs/>
                <w:lang w:val="bg-BG"/>
              </w:rPr>
              <w:t xml:space="preserve"> часа (Източноевропейско лятно време – ЕЕSТ=UTC+3) или </w:t>
            </w:r>
            <w:r w:rsidR="00DB2F3C" w:rsidRPr="0074129E">
              <w:rPr>
                <w:rFonts w:ascii="Calibri Light" w:eastAsia="Times New Roman" w:hAnsi="Calibri Light" w:cs="Calibri Light"/>
                <w:bCs/>
                <w:lang w:val="bg-BG"/>
              </w:rPr>
              <w:t>12:00</w:t>
            </w:r>
            <w:r w:rsidRPr="008902EA">
              <w:rPr>
                <w:rFonts w:ascii="Calibri Light" w:eastAsia="Times New Roman" w:hAnsi="Calibri Light" w:cs="Calibri Light"/>
                <w:bCs/>
                <w:lang w:val="bg-BG"/>
              </w:rPr>
              <w:t xml:space="preserve"> часа (координирано универсално време – UTC), на същото място и при същия дневен ред </w:t>
            </w:r>
            <w:r w:rsidRPr="008902EA">
              <w:rPr>
                <w:rFonts w:ascii="Calibri Light" w:eastAsia="Times New Roman" w:hAnsi="Calibri Light" w:cs="Calibri Light"/>
                <w:iCs/>
                <w:color w:val="000000"/>
                <w:lang w:val="bg-BG"/>
              </w:rPr>
              <w:t xml:space="preserve">и да гласува с </w:t>
            </w:r>
            <w:sdt>
              <w:sdtPr>
                <w:rPr>
                  <w:rFonts w:ascii="Calibri Light" w:eastAsia="Times New Roman" w:hAnsi="Calibri Light" w:cs="Calibri Light"/>
                  <w:lang w:val="bg-BG"/>
                </w:rPr>
                <w:id w:val="2026278083"/>
                <w:placeholder>
                  <w:docPart w:val="DefaultPlaceholder_-1854013440"/>
                </w:placeholder>
                <w:text/>
              </w:sdtPr>
              <w:sdtEnd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w:t>
            </w:r>
            <w:r w:rsidRPr="008902EA">
              <w:rPr>
                <w:rFonts w:ascii="Calibri Light" w:eastAsia="Times New Roman" w:hAnsi="Calibri Light" w:cs="Calibri Light"/>
                <w:iCs/>
                <w:color w:val="000000"/>
                <w:lang w:val="bg-BG"/>
              </w:rPr>
              <w:t xml:space="preserve">броя акции и </w:t>
            </w:r>
            <w:sdt>
              <w:sdtPr>
                <w:rPr>
                  <w:rFonts w:ascii="Calibri Light" w:eastAsia="Times New Roman" w:hAnsi="Calibri Light" w:cs="Calibri Light"/>
                  <w:lang w:val="bg-BG"/>
                </w:rPr>
                <w:id w:val="-1925562884"/>
                <w:placeholder>
                  <w:docPart w:val="DefaultPlaceholder_-1854013440"/>
                </w:placeholder>
                <w:text/>
              </w:sdtPr>
              <w:sdtEndPr/>
              <w:sdtContent>
                <w:r w:rsidRPr="008902EA">
                  <w:rPr>
                    <w:rFonts w:ascii="Calibri Light" w:eastAsia="Times New Roman" w:hAnsi="Calibri Light" w:cs="Calibri Light"/>
                    <w:lang w:val="bg-BG"/>
                  </w:rPr>
                  <w:t>………..……</w:t>
                </w:r>
              </w:sdtContent>
            </w:sdt>
            <w:r w:rsidRPr="008902EA">
              <w:rPr>
                <w:rFonts w:ascii="Calibri Light" w:eastAsia="Times New Roman" w:hAnsi="Calibri Light" w:cs="Calibri Light"/>
                <w:lang w:val="bg-BG"/>
              </w:rPr>
              <w:t xml:space="preserve"> </w:t>
            </w:r>
            <w:r w:rsidRPr="008902EA">
              <w:rPr>
                <w:rFonts w:ascii="Calibri Light" w:eastAsia="Times New Roman" w:hAnsi="Calibri Light" w:cs="Calibri Light"/>
                <w:iCs/>
                <w:color w:val="000000"/>
                <w:lang w:val="bg-BG"/>
              </w:rPr>
              <w:t>броя права</w:t>
            </w:r>
            <w:r w:rsidRPr="008902EA">
              <w:rPr>
                <w:rStyle w:val="FootnoteReference"/>
                <w:rFonts w:ascii="Calibri Light" w:eastAsia="Times New Roman" w:hAnsi="Calibri Light" w:cs="Calibri Light"/>
                <w:b/>
                <w:bCs/>
                <w:iCs/>
                <w:color w:val="000000"/>
                <w:lang w:val="bg-BG"/>
              </w:rPr>
              <w:footnoteReference w:id="2"/>
            </w:r>
            <w:r w:rsidRPr="008902EA">
              <w:rPr>
                <w:rFonts w:ascii="Calibri Light" w:eastAsia="Times New Roman" w:hAnsi="Calibri Light" w:cs="Calibri Light"/>
                <w:b/>
                <w:bCs/>
                <w:iCs/>
                <w:color w:val="000000"/>
                <w:lang w:val="bg-BG"/>
              </w:rPr>
              <w:t xml:space="preserve"> </w:t>
            </w:r>
            <w:r w:rsidRPr="008902EA">
              <w:rPr>
                <w:rFonts w:ascii="Calibri Light" w:eastAsia="Times New Roman" w:hAnsi="Calibri Light" w:cs="Calibri Light"/>
                <w:iCs/>
                <w:color w:val="000000"/>
                <w:lang w:val="bg-BG"/>
              </w:rPr>
              <w:t xml:space="preserve">от капитала на </w:t>
            </w:r>
            <w:r w:rsidRPr="008902EA">
              <w:rPr>
                <w:rFonts w:ascii="Calibri Light" w:eastAsia="Times New Roman" w:hAnsi="Calibri Light" w:cs="Calibri Light"/>
                <w:b/>
                <w:lang w:val="bg-BG"/>
              </w:rPr>
              <w:t xml:space="preserve">"ШЕЛЛИ ГРУП" </w:t>
            </w:r>
            <w:r w:rsidR="00363038" w:rsidRPr="008902EA">
              <w:rPr>
                <w:rFonts w:ascii="Calibri Light" w:eastAsia="Times New Roman" w:hAnsi="Calibri Light" w:cs="Calibri Light"/>
                <w:b/>
                <w:lang w:val="bg-BG"/>
              </w:rPr>
              <w:t xml:space="preserve">ЕД </w:t>
            </w:r>
            <w:r w:rsidR="00363038" w:rsidRPr="008902EA">
              <w:rPr>
                <w:rFonts w:ascii="Calibri Light" w:eastAsia="Times New Roman" w:hAnsi="Calibri Light" w:cs="Calibri Light"/>
                <w:iCs/>
                <w:color w:val="000000"/>
                <w:lang w:val="bg-BG"/>
              </w:rPr>
              <w:t xml:space="preserve"> </w:t>
            </w:r>
            <w:r w:rsidRPr="008902EA">
              <w:rPr>
                <w:rFonts w:ascii="Calibri Light" w:eastAsia="Times New Roman" w:hAnsi="Calibri Light" w:cs="Calibri Light"/>
                <w:iCs/>
                <w:color w:val="000000"/>
                <w:lang w:val="bg-BG"/>
              </w:rPr>
              <w:t>по въпросите от дневния</w:t>
            </w:r>
            <w:r w:rsidRPr="008902EA">
              <w:rPr>
                <w:rFonts w:ascii="Calibri Light" w:eastAsia="Times New Roman" w:hAnsi="Calibri Light" w:cs="Calibri Light"/>
                <w:color w:val="000000"/>
                <w:lang w:val="bg-BG"/>
              </w:rPr>
              <w:t xml:space="preserve"> ред съгласно указания по долу начин, а именно:</w:t>
            </w:r>
          </w:p>
        </w:tc>
      </w:tr>
    </w:tbl>
    <w:p w14:paraId="278AA83F" w14:textId="77777777" w:rsidR="00D12BB7" w:rsidRPr="008902EA" w:rsidRDefault="00D12BB7" w:rsidP="00D12BB7">
      <w:pPr>
        <w:spacing w:after="0" w:line="276" w:lineRule="auto"/>
        <w:jc w:val="both"/>
        <w:rPr>
          <w:rFonts w:eastAsia="Times New Roman" w:cs="Calibri"/>
          <w:color w:val="000000"/>
          <w:lang w:val="bg-BG"/>
        </w:rPr>
      </w:pPr>
    </w:p>
    <w:tbl>
      <w:tblPr>
        <w:tblW w:w="50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D12BB7" w:rsidRPr="00A57EEB" w14:paraId="0099D879" w14:textId="77777777" w:rsidTr="00755234">
        <w:tc>
          <w:tcPr>
            <w:tcW w:w="5000" w:type="pct"/>
          </w:tcPr>
          <w:p w14:paraId="0D6541CC" w14:textId="0A0F5554" w:rsidR="00D12BB7" w:rsidRPr="008902EA" w:rsidRDefault="00D12BB7" w:rsidP="00755234">
            <w:pPr>
              <w:spacing w:before="60" w:after="0" w:line="264" w:lineRule="auto"/>
              <w:jc w:val="both"/>
              <w:rPr>
                <w:rStyle w:val="Char"/>
                <w:rFonts w:ascii="Calibri Light" w:eastAsia="Calibri" w:hAnsi="Calibri Light" w:cs="Calibri Light"/>
                <w:u w:val="none"/>
              </w:rPr>
            </w:pPr>
            <w:r w:rsidRPr="008902EA">
              <w:rPr>
                <w:rFonts w:ascii="Calibri Light" w:hAnsi="Calibri Light" w:cs="Calibri Light"/>
                <w:b/>
                <w:lang w:val="bg-BG"/>
              </w:rPr>
              <w:lastRenderedPageBreak/>
              <w:t xml:space="preserve">Точка 1. </w:t>
            </w:r>
            <w:r w:rsidR="006A5941" w:rsidRPr="006A5941">
              <w:rPr>
                <w:rFonts w:ascii="Calibri Light" w:hAnsi="Calibri Light" w:cs="Calibri Light"/>
                <w:b/>
                <w:lang w:val="bg-BG"/>
              </w:rPr>
              <w:t>Приемане на Годишния доклад на Съвета на директорите за дейността на Дружеството през 2025 г., представляващ част от Годишния финансов отчет на дружеството за 2025 г., изготвен в съответствие с Делегиран Регламент (ЕС) 2019/815.</w:t>
            </w:r>
          </w:p>
        </w:tc>
      </w:tr>
      <w:tr w:rsidR="00D12BB7" w:rsidRPr="00A57EEB" w14:paraId="3FB85B69" w14:textId="77777777" w:rsidTr="00755234">
        <w:tc>
          <w:tcPr>
            <w:tcW w:w="5000" w:type="pct"/>
          </w:tcPr>
          <w:p w14:paraId="291257A0" w14:textId="59D7835B" w:rsidR="00D12BB7" w:rsidRPr="008902EA" w:rsidRDefault="00D12BB7" w:rsidP="00755234">
            <w:pPr>
              <w:spacing w:before="60" w:after="0" w:line="264" w:lineRule="auto"/>
              <w:jc w:val="both"/>
              <w:rPr>
                <w:rStyle w:val="Char"/>
                <w:rFonts w:ascii="Calibri Light" w:eastAsia="Calibri" w:hAnsi="Calibri Light" w:cs="Calibri Light"/>
                <w:u w:val="none"/>
              </w:rPr>
            </w:pPr>
            <w:r w:rsidRPr="008902EA">
              <w:rPr>
                <w:rStyle w:val="Char"/>
                <w:rFonts w:ascii="Calibri Light" w:eastAsia="Calibri" w:hAnsi="Calibri Light" w:cs="Calibri Light"/>
              </w:rPr>
              <w:t>Предложение за решение</w:t>
            </w:r>
            <w:r w:rsidRPr="008902EA">
              <w:rPr>
                <w:rFonts w:ascii="Calibri Light" w:hAnsi="Calibri Light" w:cs="Calibri Light"/>
                <w:lang w:val="bg-BG"/>
              </w:rPr>
              <w:t xml:space="preserve">: </w:t>
            </w:r>
            <w:r w:rsidR="006A5941" w:rsidRPr="006A5941">
              <w:rPr>
                <w:rFonts w:ascii="Calibri Light" w:hAnsi="Calibri Light" w:cs="Calibri Light"/>
                <w:lang w:val="bg-BG"/>
              </w:rPr>
              <w:t>Общото събрание на акционерите приема Годишния доклад на Съвета на директорите за дейността на Дружеството през 2025 г., представляващ част от Годишния финансов отчет на Дружеството за 2025 г., изготвен в съответствие с Делегиран Регламент (ЕС) 2019/815.</w:t>
            </w:r>
          </w:p>
        </w:tc>
      </w:tr>
      <w:tr w:rsidR="00D12BB7" w:rsidRPr="00A57EEB" w14:paraId="2B0C068C" w14:textId="77777777" w:rsidTr="00755234">
        <w:tc>
          <w:tcPr>
            <w:tcW w:w="5000" w:type="pct"/>
            <w:tcBorders>
              <w:top w:val="single" w:sz="4" w:space="0" w:color="auto"/>
              <w:left w:val="single" w:sz="4" w:space="0" w:color="auto"/>
              <w:bottom w:val="single" w:sz="4" w:space="0" w:color="auto"/>
              <w:right w:val="single" w:sz="4" w:space="0" w:color="auto"/>
            </w:tcBorders>
          </w:tcPr>
          <w:p w14:paraId="3E4CB364" w14:textId="63C5E1DD" w:rsidR="00D12BB7" w:rsidRPr="008902EA" w:rsidRDefault="00D12BB7" w:rsidP="00FF0386">
            <w:pPr>
              <w:spacing w:before="60" w:after="0" w:line="264" w:lineRule="auto"/>
              <w:jc w:val="both"/>
              <w:rPr>
                <w:rFonts w:ascii="Calibri Light" w:eastAsia="Cambria" w:hAnsi="Calibri Light" w:cs="Calibri Light"/>
                <w:b/>
                <w:bCs/>
                <w:lang w:val="bg-BG"/>
              </w:rPr>
            </w:pPr>
            <w:bookmarkStart w:id="0" w:name="_Hlk96692526"/>
            <w:r w:rsidRPr="008902EA">
              <w:rPr>
                <w:rFonts w:ascii="Calibri Light" w:eastAsia="Cambria" w:hAnsi="Calibri Light" w:cs="Calibri Light"/>
                <w:b/>
                <w:bCs/>
                <w:lang w:val="bg-BG"/>
              </w:rPr>
              <w:t xml:space="preserve">Начин на гласуване: </w:t>
            </w:r>
            <w:sdt>
              <w:sdtPr>
                <w:rPr>
                  <w:rFonts w:ascii="Calibri Light" w:eastAsia="Times New Roman" w:hAnsi="Calibri Light" w:cs="Calibri Light"/>
                  <w:lang w:val="bg-BG"/>
                </w:rPr>
                <w:id w:val="1928149958"/>
                <w:placeholder>
                  <w:docPart w:val="DefaultPlaceholder_-1854013440"/>
                </w:placeholder>
                <w:text/>
              </w:sdtPr>
              <w:sdtEndPr/>
              <w:sdtContent>
                <w:r w:rsidRPr="008902EA">
                  <w:rPr>
                    <w:rFonts w:ascii="Calibri Light" w:eastAsia="Times New Roman" w:hAnsi="Calibri Light" w:cs="Calibri Light"/>
                    <w:lang w:val="bg-BG"/>
                  </w:rPr>
                  <w:t>………..……</w:t>
                </w:r>
              </w:sdtContent>
            </w:sdt>
          </w:p>
          <w:p w14:paraId="1F8ACDF6" w14:textId="77777777"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(„за“, „против“, „по своя преценка“, „въздържал се“)</w:t>
            </w:r>
          </w:p>
        </w:tc>
      </w:tr>
      <w:tr w:rsidR="00D12BB7" w:rsidRPr="00A57EEB" w14:paraId="219A8C48" w14:textId="77777777" w:rsidTr="00755234">
        <w:tc>
          <w:tcPr>
            <w:tcW w:w="5000" w:type="pct"/>
            <w:tcBorders>
              <w:top w:val="single" w:sz="4" w:space="0" w:color="auto"/>
              <w:left w:val="single" w:sz="4" w:space="0" w:color="auto"/>
              <w:bottom w:val="single" w:sz="4" w:space="0" w:color="auto"/>
              <w:right w:val="single" w:sz="4" w:space="0" w:color="auto"/>
            </w:tcBorders>
          </w:tcPr>
          <w:p w14:paraId="0763FAD6" w14:textId="77777777" w:rsidR="00D12BB7" w:rsidRPr="008902EA" w:rsidRDefault="00D12BB7" w:rsidP="00755234">
            <w:pPr>
              <w:spacing w:before="120" w:after="0" w:line="264" w:lineRule="auto"/>
              <w:jc w:val="both"/>
              <w:rPr>
                <w:rFonts w:ascii="Calibri Light" w:eastAsia="Cambria" w:hAnsi="Calibri Light" w:cs="Calibri Light"/>
                <w:b/>
                <w:bCs/>
                <w:lang w:val="bg-BG"/>
              </w:rPr>
            </w:pPr>
          </w:p>
        </w:tc>
      </w:tr>
      <w:bookmarkEnd w:id="0"/>
      <w:tr w:rsidR="00D12BB7" w:rsidRPr="00D82E6B" w14:paraId="60793BCE" w14:textId="77777777" w:rsidTr="00755234">
        <w:tc>
          <w:tcPr>
            <w:tcW w:w="5000" w:type="pct"/>
          </w:tcPr>
          <w:p w14:paraId="410463E6" w14:textId="3BD710C0" w:rsidR="00D12BB7" w:rsidRPr="008902EA" w:rsidRDefault="00D12BB7" w:rsidP="00755234">
            <w:pPr>
              <w:spacing w:before="120" w:after="0" w:line="264" w:lineRule="auto"/>
              <w:jc w:val="both"/>
              <w:rPr>
                <w:rFonts w:ascii="Calibri Light" w:eastAsia="Cambria" w:hAnsi="Calibri Light" w:cs="Calibri Light"/>
                <w:b/>
                <w:bCs/>
                <w:lang w:val="bg-BG"/>
              </w:rPr>
            </w:pPr>
            <w:r w:rsidRPr="008902EA">
              <w:rPr>
                <w:rFonts w:ascii="Calibri Light" w:hAnsi="Calibri Light" w:cs="Calibri Light"/>
                <w:b/>
                <w:lang w:val="bg-BG"/>
              </w:rPr>
              <w:t xml:space="preserve">Точка 2. </w:t>
            </w:r>
            <w:r w:rsidR="00285ACD" w:rsidRPr="00285ACD">
              <w:rPr>
                <w:rFonts w:ascii="Calibri Light" w:hAnsi="Calibri Light" w:cs="Calibri Light"/>
                <w:b/>
                <w:lang w:val="bg-BG"/>
              </w:rPr>
              <w:t>Приемане на Годишния консолидиран доклад на Съвета на директорите за дейността на Дружеството през 2025 г., представляващ част от Годишния консолидиран финансов отчет на Дружеството за 2025 г., изготвен в съответствие с Делегиран Регламент (ЕС) 2019/815.</w:t>
            </w:r>
          </w:p>
        </w:tc>
      </w:tr>
      <w:tr w:rsidR="00D12BB7" w:rsidRPr="00D82E6B" w14:paraId="3DA6778B" w14:textId="77777777" w:rsidTr="00755234">
        <w:tc>
          <w:tcPr>
            <w:tcW w:w="5000" w:type="pct"/>
          </w:tcPr>
          <w:p w14:paraId="25F83218" w14:textId="44AA75A9" w:rsidR="00D12BB7" w:rsidRPr="008902EA" w:rsidRDefault="00D12BB7" w:rsidP="00755234">
            <w:pPr>
              <w:spacing w:before="120" w:after="0" w:line="264" w:lineRule="auto"/>
              <w:jc w:val="both"/>
              <w:rPr>
                <w:rFonts w:ascii="Calibri Light" w:eastAsia="Cambria" w:hAnsi="Calibri Light" w:cs="Calibri Light"/>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lang w:val="bg-BG"/>
              </w:rPr>
              <w:t xml:space="preserve">: </w:t>
            </w:r>
            <w:r w:rsidR="00514C5E" w:rsidRPr="00514C5E">
              <w:rPr>
                <w:rFonts w:ascii="Calibri Light" w:hAnsi="Calibri Light" w:cs="Calibri Light"/>
                <w:lang w:val="bg-BG"/>
              </w:rPr>
              <w:t>Общото събрание на акционерите приема Годишния консолидиран доклад на Съвета на директорите за дейността на Дружеството през 2025 г., представляващ част от Годишния консолидиран финансов отчет на Дружеството за 2025 г., изготвен в съответствие с Делегиран Регламент (ЕС) 2019/815.</w:t>
            </w:r>
          </w:p>
        </w:tc>
      </w:tr>
      <w:tr w:rsidR="00D12BB7" w:rsidRPr="00D82E6B" w14:paraId="15583E3B" w14:textId="77777777" w:rsidTr="00755234">
        <w:tc>
          <w:tcPr>
            <w:tcW w:w="5000" w:type="pct"/>
            <w:tcBorders>
              <w:top w:val="single" w:sz="4" w:space="0" w:color="auto"/>
              <w:left w:val="single" w:sz="4" w:space="0" w:color="auto"/>
              <w:bottom w:val="single" w:sz="4" w:space="0" w:color="auto"/>
              <w:right w:val="single" w:sz="4" w:space="0" w:color="auto"/>
            </w:tcBorders>
          </w:tcPr>
          <w:p w14:paraId="3644EB82" w14:textId="61069A5E"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1430662537"/>
                <w:placeholder>
                  <w:docPart w:val="DefaultPlaceholder_-1854013440"/>
                </w:placeholder>
                <w:text/>
              </w:sdtPr>
              <w:sdtEndPr/>
              <w:sdtContent>
                <w:r w:rsidRPr="008902EA">
                  <w:rPr>
                    <w:rFonts w:ascii="Calibri Light" w:eastAsia="Cambria" w:hAnsi="Calibri Light" w:cs="Calibri Light"/>
                    <w:b/>
                    <w:bCs/>
                    <w:lang w:val="bg-BG"/>
                  </w:rPr>
                  <w:t>………..……</w:t>
                </w:r>
              </w:sdtContent>
            </w:sdt>
          </w:p>
          <w:p w14:paraId="0D0BB62B" w14:textId="77777777"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(„за“, „против“, „по своя преценка“, „въздържал се“)</w:t>
            </w:r>
          </w:p>
        </w:tc>
      </w:tr>
      <w:tr w:rsidR="00D12BB7" w:rsidRPr="00D82E6B" w14:paraId="4E70CD9C" w14:textId="77777777" w:rsidTr="00755234">
        <w:tc>
          <w:tcPr>
            <w:tcW w:w="5000" w:type="pct"/>
            <w:tcBorders>
              <w:top w:val="single" w:sz="4" w:space="0" w:color="auto"/>
              <w:left w:val="single" w:sz="4" w:space="0" w:color="auto"/>
              <w:bottom w:val="single" w:sz="4" w:space="0" w:color="auto"/>
              <w:right w:val="single" w:sz="4" w:space="0" w:color="auto"/>
            </w:tcBorders>
          </w:tcPr>
          <w:p w14:paraId="75581028" w14:textId="77777777" w:rsidR="00D12BB7" w:rsidRPr="008902EA" w:rsidRDefault="00D12BB7" w:rsidP="00755234">
            <w:pPr>
              <w:spacing w:before="120" w:after="0" w:line="264" w:lineRule="auto"/>
              <w:jc w:val="both"/>
              <w:rPr>
                <w:rFonts w:ascii="Calibri Light" w:eastAsia="Cambria" w:hAnsi="Calibri Light" w:cs="Calibri Light"/>
                <w:lang w:val="bg-BG"/>
              </w:rPr>
            </w:pPr>
          </w:p>
        </w:tc>
      </w:tr>
      <w:tr w:rsidR="00D12BB7" w:rsidRPr="00D82E6B" w14:paraId="292B7620" w14:textId="77777777" w:rsidTr="00755234">
        <w:tc>
          <w:tcPr>
            <w:tcW w:w="5000" w:type="pct"/>
          </w:tcPr>
          <w:p w14:paraId="588CB5E8" w14:textId="5A709B0D" w:rsidR="00D12BB7" w:rsidRPr="008902EA" w:rsidRDefault="00D12BB7" w:rsidP="00755234">
            <w:pPr>
              <w:spacing w:before="120" w:after="0" w:line="264" w:lineRule="auto"/>
              <w:jc w:val="both"/>
              <w:rPr>
                <w:rFonts w:ascii="Calibri Light" w:eastAsia="Cambria" w:hAnsi="Calibri Light" w:cs="Calibri Light"/>
                <w:b/>
                <w:bCs/>
                <w:lang w:val="bg-BG"/>
              </w:rPr>
            </w:pPr>
            <w:r w:rsidRPr="008902EA">
              <w:rPr>
                <w:rFonts w:ascii="Calibri Light" w:hAnsi="Calibri Light" w:cs="Calibri Light"/>
                <w:b/>
                <w:lang w:val="bg-BG"/>
              </w:rPr>
              <w:t xml:space="preserve">Точка 3. </w:t>
            </w:r>
            <w:r w:rsidR="004C1533" w:rsidRPr="004C1533">
              <w:rPr>
                <w:rFonts w:ascii="Calibri Light" w:hAnsi="Calibri Light" w:cs="Calibri Light"/>
                <w:b/>
                <w:lang w:val="bg-BG"/>
              </w:rPr>
              <w:t>Приемане на одитирания Годишен индивидуален финансов отчет на Дружеството за 2025 г., изготвен в съответствие с Делегиран Регламент (ЕС) 2019/815 и Одиторския доклад към него.</w:t>
            </w:r>
          </w:p>
        </w:tc>
      </w:tr>
      <w:tr w:rsidR="00D12BB7" w:rsidRPr="00D82E6B" w14:paraId="7FAE1BA5" w14:textId="77777777" w:rsidTr="00755234">
        <w:tc>
          <w:tcPr>
            <w:tcW w:w="5000" w:type="pct"/>
          </w:tcPr>
          <w:p w14:paraId="035F723C" w14:textId="2CF92694" w:rsidR="00D12BB7" w:rsidRPr="008902EA" w:rsidRDefault="00D12BB7" w:rsidP="00755234">
            <w:pPr>
              <w:spacing w:before="120" w:after="0" w:line="264" w:lineRule="auto"/>
              <w:jc w:val="both"/>
              <w:rPr>
                <w:rFonts w:ascii="Calibri Light" w:eastAsia="Cambria" w:hAnsi="Calibri Light" w:cs="Calibri Light"/>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lang w:val="bg-BG"/>
              </w:rPr>
              <w:t xml:space="preserve">: </w:t>
            </w:r>
            <w:r w:rsidR="004C1533" w:rsidRPr="004C1533">
              <w:rPr>
                <w:rFonts w:ascii="Calibri Light" w:hAnsi="Calibri Light" w:cs="Calibri Light"/>
                <w:lang w:val="bg-BG"/>
              </w:rPr>
              <w:t>Общото събрание на акционерите приема одитирания Годишен индивидуален финансов отчет на Дружеството за 2025 г., изготвен в съответствие с Делегиран Регламент (ЕС) 2019/815, и Одиторския доклад към него.</w:t>
            </w:r>
          </w:p>
        </w:tc>
      </w:tr>
      <w:tr w:rsidR="00D12BB7" w:rsidRPr="00D82E6B" w14:paraId="2D14E4DA" w14:textId="77777777" w:rsidTr="00755234">
        <w:tc>
          <w:tcPr>
            <w:tcW w:w="5000" w:type="pct"/>
            <w:tcBorders>
              <w:top w:val="single" w:sz="4" w:space="0" w:color="auto"/>
              <w:left w:val="single" w:sz="4" w:space="0" w:color="auto"/>
              <w:bottom w:val="single" w:sz="4" w:space="0" w:color="auto"/>
              <w:right w:val="single" w:sz="4" w:space="0" w:color="auto"/>
            </w:tcBorders>
          </w:tcPr>
          <w:p w14:paraId="55677D74" w14:textId="5E733FCF"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214399373"/>
                <w:placeholder>
                  <w:docPart w:val="DefaultPlaceholder_-1854013440"/>
                </w:placeholder>
                <w:text/>
              </w:sdtPr>
              <w:sdtEndPr/>
              <w:sdtContent>
                <w:r w:rsidRPr="008902EA">
                  <w:rPr>
                    <w:rFonts w:ascii="Calibri Light" w:eastAsia="Cambria" w:hAnsi="Calibri Light" w:cs="Calibri Light"/>
                    <w:b/>
                    <w:bCs/>
                    <w:lang w:val="bg-BG"/>
                  </w:rPr>
                  <w:t>………..……</w:t>
                </w:r>
              </w:sdtContent>
            </w:sdt>
          </w:p>
          <w:p w14:paraId="7E44B65C" w14:textId="77777777"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(„за“, „против“, „по своя преценка“, „въздържал се“)</w:t>
            </w:r>
          </w:p>
        </w:tc>
      </w:tr>
      <w:tr w:rsidR="00D12BB7" w:rsidRPr="00D82E6B" w14:paraId="2A77FB4A" w14:textId="77777777" w:rsidTr="00755234">
        <w:tc>
          <w:tcPr>
            <w:tcW w:w="5000" w:type="pct"/>
            <w:tcBorders>
              <w:top w:val="single" w:sz="4" w:space="0" w:color="auto"/>
              <w:left w:val="single" w:sz="4" w:space="0" w:color="auto"/>
              <w:bottom w:val="single" w:sz="4" w:space="0" w:color="auto"/>
              <w:right w:val="single" w:sz="4" w:space="0" w:color="auto"/>
            </w:tcBorders>
          </w:tcPr>
          <w:p w14:paraId="159C5BBC" w14:textId="77777777" w:rsidR="00D12BB7" w:rsidRPr="008902EA" w:rsidRDefault="00D12BB7" w:rsidP="00755234">
            <w:pPr>
              <w:spacing w:before="120" w:after="0" w:line="264" w:lineRule="auto"/>
              <w:jc w:val="both"/>
              <w:rPr>
                <w:rFonts w:ascii="Calibri Light" w:eastAsia="Cambria" w:hAnsi="Calibri Light" w:cs="Calibri Light"/>
                <w:lang w:val="bg-BG"/>
              </w:rPr>
            </w:pPr>
          </w:p>
        </w:tc>
      </w:tr>
      <w:tr w:rsidR="00D12BB7" w:rsidRPr="00D82E6B" w14:paraId="2CF04814" w14:textId="77777777" w:rsidTr="00755234">
        <w:tc>
          <w:tcPr>
            <w:tcW w:w="5000" w:type="pct"/>
          </w:tcPr>
          <w:p w14:paraId="57EFFE01" w14:textId="6D49C1F9" w:rsidR="00D12BB7" w:rsidRPr="008902EA" w:rsidRDefault="00D12BB7" w:rsidP="00755234">
            <w:pPr>
              <w:spacing w:before="120" w:after="0" w:line="264" w:lineRule="auto"/>
              <w:jc w:val="both"/>
              <w:rPr>
                <w:rFonts w:ascii="Calibri Light" w:eastAsia="Cambria" w:hAnsi="Calibri Light" w:cs="Calibri Light"/>
                <w:b/>
                <w:bCs/>
                <w:lang w:val="bg-BG"/>
              </w:rPr>
            </w:pPr>
            <w:r w:rsidRPr="008902EA">
              <w:rPr>
                <w:rFonts w:ascii="Calibri Light" w:hAnsi="Calibri Light" w:cs="Calibri Light"/>
                <w:b/>
                <w:lang w:val="bg-BG"/>
              </w:rPr>
              <w:t xml:space="preserve">Точка 4. </w:t>
            </w:r>
            <w:r w:rsidR="001366A4" w:rsidRPr="001366A4">
              <w:rPr>
                <w:rFonts w:ascii="Calibri Light" w:hAnsi="Calibri Light" w:cs="Calibri Light"/>
                <w:b/>
                <w:lang w:val="bg-BG"/>
              </w:rPr>
              <w:t>Приемане на одитирания Годишен консолидиран финансов отчет на Дружеството за 2025 г., изготвен в съответствие с Делегиран Регламент (ЕС) 2019/815 и Одиторския доклад към него.</w:t>
            </w:r>
          </w:p>
        </w:tc>
      </w:tr>
      <w:tr w:rsidR="00D12BB7" w:rsidRPr="00D82E6B" w14:paraId="01893C14" w14:textId="77777777" w:rsidTr="00755234">
        <w:tc>
          <w:tcPr>
            <w:tcW w:w="5000" w:type="pct"/>
          </w:tcPr>
          <w:p w14:paraId="71D7DEBF" w14:textId="41A34EDD" w:rsidR="00D12BB7" w:rsidRPr="008902EA" w:rsidRDefault="00D12BB7" w:rsidP="00755234">
            <w:pPr>
              <w:spacing w:after="0" w:line="264" w:lineRule="auto"/>
              <w:jc w:val="both"/>
              <w:rPr>
                <w:rFonts w:ascii="Calibri Light" w:eastAsia="Cambria" w:hAnsi="Calibri Light" w:cs="Calibri Light"/>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w:t>
            </w:r>
            <w:r w:rsidRPr="008902EA">
              <w:rPr>
                <w:rFonts w:ascii="Calibri Light" w:hAnsi="Calibri Light" w:cs="Calibri Light"/>
                <w:bCs/>
                <w:lang w:val="bg-BG"/>
              </w:rPr>
              <w:t xml:space="preserve"> </w:t>
            </w:r>
            <w:r w:rsidR="001366A4" w:rsidRPr="001366A4">
              <w:rPr>
                <w:rFonts w:ascii="Calibri Light" w:hAnsi="Calibri Light" w:cs="Calibri Light"/>
                <w:bCs/>
                <w:lang w:val="bg-BG"/>
              </w:rPr>
              <w:t>Общото събрание на акционерите приема одитирания Годишен консолидиран финансов отчет на Дружеството за 2025 г., изготвен в съответствие с Делегиран Регламент (ЕС) 2019/815 и Одиторския доклад към него</w:t>
            </w:r>
            <w:r w:rsidR="001366A4" w:rsidRPr="0074129E">
              <w:rPr>
                <w:rFonts w:ascii="Calibri Light" w:hAnsi="Calibri Light" w:cs="Calibri Light"/>
                <w:bCs/>
                <w:lang w:val="bg-BG"/>
              </w:rPr>
              <w:t xml:space="preserve">. </w:t>
            </w:r>
          </w:p>
        </w:tc>
      </w:tr>
      <w:tr w:rsidR="00D12BB7" w:rsidRPr="00D82E6B" w14:paraId="68D2D14C" w14:textId="77777777" w:rsidTr="00755234">
        <w:tc>
          <w:tcPr>
            <w:tcW w:w="5000" w:type="pct"/>
            <w:tcBorders>
              <w:top w:val="single" w:sz="4" w:space="0" w:color="auto"/>
              <w:left w:val="single" w:sz="4" w:space="0" w:color="auto"/>
              <w:bottom w:val="single" w:sz="4" w:space="0" w:color="auto"/>
              <w:right w:val="single" w:sz="4" w:space="0" w:color="auto"/>
            </w:tcBorders>
          </w:tcPr>
          <w:p w14:paraId="08D273F5" w14:textId="1524F22B"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1965723969"/>
                <w:placeholder>
                  <w:docPart w:val="DefaultPlaceholder_-1854013440"/>
                </w:placeholder>
                <w:text/>
              </w:sdtPr>
              <w:sdtEndPr/>
              <w:sdtContent>
                <w:r w:rsidRPr="008902EA">
                  <w:rPr>
                    <w:rFonts w:ascii="Calibri Light" w:eastAsia="Cambria" w:hAnsi="Calibri Light" w:cs="Calibri Light"/>
                    <w:b/>
                    <w:bCs/>
                    <w:lang w:val="bg-BG"/>
                  </w:rPr>
                  <w:t>………..……</w:t>
                </w:r>
              </w:sdtContent>
            </w:sdt>
          </w:p>
          <w:p w14:paraId="0CB72353" w14:textId="77777777" w:rsidR="00D12BB7" w:rsidRPr="008902EA" w:rsidRDefault="00D12BB7" w:rsidP="00FF0386">
            <w:pPr>
              <w:spacing w:before="6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„по своя преценка“, „въздържал се“)</w:t>
            </w:r>
          </w:p>
        </w:tc>
      </w:tr>
      <w:tr w:rsidR="00D12BB7" w:rsidRPr="00D82E6B" w14:paraId="70AB92DB" w14:textId="77777777" w:rsidTr="00755234">
        <w:tc>
          <w:tcPr>
            <w:tcW w:w="5000" w:type="pct"/>
          </w:tcPr>
          <w:p w14:paraId="7AB44442" w14:textId="77777777" w:rsidR="00D12BB7" w:rsidRPr="008902EA" w:rsidRDefault="00D12BB7" w:rsidP="00755234">
            <w:pPr>
              <w:spacing w:before="120" w:after="0" w:line="264" w:lineRule="auto"/>
              <w:jc w:val="both"/>
              <w:rPr>
                <w:rFonts w:ascii="Calibri Light" w:hAnsi="Calibri Light" w:cs="Calibri Light"/>
                <w:b/>
                <w:sz w:val="16"/>
                <w:szCs w:val="16"/>
                <w:lang w:val="bg-BG"/>
              </w:rPr>
            </w:pPr>
          </w:p>
        </w:tc>
      </w:tr>
      <w:tr w:rsidR="00D12BB7" w:rsidRPr="00D82E6B" w14:paraId="56B3A0D4" w14:textId="77777777" w:rsidTr="00755234">
        <w:tc>
          <w:tcPr>
            <w:tcW w:w="5000" w:type="pct"/>
          </w:tcPr>
          <w:p w14:paraId="012DD792" w14:textId="31155338" w:rsidR="00D12BB7" w:rsidRPr="008902EA" w:rsidRDefault="00D12BB7" w:rsidP="00755234">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5. </w:t>
            </w:r>
            <w:r w:rsidR="00D76812" w:rsidRPr="00D76812">
              <w:rPr>
                <w:rFonts w:ascii="Calibri Light" w:hAnsi="Calibri Light" w:cs="Calibri Light"/>
                <w:b/>
                <w:bCs/>
                <w:lang w:val="bg-BG"/>
              </w:rPr>
              <w:t>Приемане на решение за избор на регистриран одитор за 2026 г.</w:t>
            </w:r>
          </w:p>
        </w:tc>
      </w:tr>
      <w:tr w:rsidR="00D12BB7" w:rsidRPr="00D82E6B" w14:paraId="2B10C869" w14:textId="77777777" w:rsidTr="00755234">
        <w:tc>
          <w:tcPr>
            <w:tcW w:w="5000" w:type="pct"/>
          </w:tcPr>
          <w:p w14:paraId="442DC5F9" w14:textId="1A266A81" w:rsidR="00D12BB7" w:rsidRPr="008902EA" w:rsidRDefault="00D12BB7" w:rsidP="00755234">
            <w:pPr>
              <w:widowControl w:val="0"/>
              <w:spacing w:before="120"/>
              <w:jc w:val="both"/>
              <w:rPr>
                <w:rFonts w:ascii="Calibri Light" w:hAnsi="Calibri Light" w:cs="Calibri Light"/>
                <w:lang w:val="bg-BG"/>
              </w:rPr>
            </w:pPr>
            <w:r w:rsidRPr="008902EA">
              <w:rPr>
                <w:rFonts w:ascii="Calibri Light" w:hAnsi="Calibri Light" w:cs="Calibri Light"/>
                <w:b/>
                <w:bCs/>
                <w:u w:val="single"/>
                <w:lang w:val="bg-BG"/>
              </w:rPr>
              <w:t>Предложение за решение</w:t>
            </w:r>
            <w:r w:rsidRPr="008902EA">
              <w:rPr>
                <w:rFonts w:ascii="Calibri Light" w:hAnsi="Calibri Light" w:cs="Calibri Light"/>
                <w:b/>
                <w:bCs/>
                <w:lang w:val="bg-BG"/>
              </w:rPr>
              <w:t xml:space="preserve">: </w:t>
            </w:r>
            <w:bookmarkStart w:id="1" w:name="_Hlk95135120"/>
            <w:r w:rsidR="00D76812" w:rsidRPr="00D76812">
              <w:rPr>
                <w:rFonts w:ascii="Calibri Light" w:hAnsi="Calibri Light" w:cs="Calibri Light"/>
                <w:lang w:val="bg-BG"/>
              </w:rPr>
              <w:t>Общото събрание на акционерите избира за одитор на Дружеството за 2026 г. Делойт Одит ООД, ЕИК: 121145199, регистрирано одиторско дружество с номер 033, по препоръка на Одитния комитет.</w:t>
            </w:r>
            <w:bookmarkEnd w:id="1"/>
          </w:p>
        </w:tc>
      </w:tr>
      <w:tr w:rsidR="00D12BB7" w:rsidRPr="00D82E6B" w14:paraId="62DBF05E" w14:textId="77777777" w:rsidTr="00755234">
        <w:tc>
          <w:tcPr>
            <w:tcW w:w="5000" w:type="pct"/>
            <w:tcBorders>
              <w:top w:val="single" w:sz="4" w:space="0" w:color="auto"/>
              <w:left w:val="single" w:sz="4" w:space="0" w:color="auto"/>
              <w:bottom w:val="single" w:sz="4" w:space="0" w:color="auto"/>
              <w:right w:val="single" w:sz="4" w:space="0" w:color="auto"/>
            </w:tcBorders>
          </w:tcPr>
          <w:p w14:paraId="26483E98" w14:textId="2ABC6289" w:rsidR="00D12BB7" w:rsidRPr="008902EA" w:rsidRDefault="00D12BB7" w:rsidP="00FF0386">
            <w:pPr>
              <w:spacing w:before="6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809064116"/>
                <w:placeholder>
                  <w:docPart w:val="DefaultPlaceholder_-1854013440"/>
                </w:placeholder>
                <w:text/>
              </w:sdtPr>
              <w:sdtEndPr/>
              <w:sdtContent>
                <w:r w:rsidRPr="008902EA">
                  <w:rPr>
                    <w:rFonts w:ascii="Calibri Light" w:eastAsia="Cambria" w:hAnsi="Calibri Light" w:cs="Calibri Light"/>
                    <w:b/>
                    <w:bCs/>
                    <w:lang w:val="bg-BG"/>
                  </w:rPr>
                  <w:t>………..……</w:t>
                </w:r>
              </w:sdtContent>
            </w:sdt>
          </w:p>
          <w:p w14:paraId="3C9608CA" w14:textId="77777777" w:rsidR="00D12BB7" w:rsidRPr="008902EA" w:rsidRDefault="00D12BB7" w:rsidP="00FF0386">
            <w:pPr>
              <w:spacing w:before="60" w:after="0" w:line="264" w:lineRule="auto"/>
              <w:jc w:val="both"/>
              <w:rPr>
                <w:rFonts w:ascii="Calibri Light" w:hAnsi="Calibri Light" w:cs="Calibri Light"/>
                <w:bCs/>
                <w:lang w:val="bg-BG"/>
              </w:rPr>
            </w:pPr>
            <w:r w:rsidRPr="008902EA">
              <w:rPr>
                <w:rFonts w:ascii="Calibri Light" w:eastAsia="Cambria" w:hAnsi="Calibri Light" w:cs="Calibri Light"/>
                <w:b/>
                <w:bCs/>
                <w:lang w:val="bg-BG"/>
              </w:rPr>
              <w:t>(„за“, „против“, „по своя преценка“, „въздържал се“)</w:t>
            </w:r>
          </w:p>
        </w:tc>
      </w:tr>
      <w:tr w:rsidR="00D12BB7" w:rsidRPr="00D82E6B" w14:paraId="048E24FB" w14:textId="77777777" w:rsidTr="00755234">
        <w:tc>
          <w:tcPr>
            <w:tcW w:w="5000" w:type="pct"/>
          </w:tcPr>
          <w:p w14:paraId="2AA12ED3" w14:textId="77777777" w:rsidR="00D12BB7" w:rsidRPr="008902EA" w:rsidRDefault="00D12BB7" w:rsidP="00755234">
            <w:pPr>
              <w:spacing w:before="120" w:after="0" w:line="264" w:lineRule="auto"/>
              <w:jc w:val="both"/>
              <w:rPr>
                <w:rFonts w:ascii="Calibri Light" w:hAnsi="Calibri Light" w:cs="Calibri Light"/>
                <w:b/>
                <w:lang w:val="bg-BG"/>
              </w:rPr>
            </w:pPr>
          </w:p>
        </w:tc>
      </w:tr>
      <w:tr w:rsidR="00D12BB7" w:rsidRPr="00D82E6B" w14:paraId="52DD8BB0" w14:textId="77777777" w:rsidTr="00755234">
        <w:tc>
          <w:tcPr>
            <w:tcW w:w="5000" w:type="pct"/>
          </w:tcPr>
          <w:p w14:paraId="5C2D59DE" w14:textId="4ED0A490" w:rsidR="00D12BB7" w:rsidRPr="008902EA" w:rsidRDefault="00D12BB7" w:rsidP="00755234">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6. </w:t>
            </w:r>
            <w:r w:rsidR="00E923E1" w:rsidRPr="00E923E1">
              <w:rPr>
                <w:rFonts w:ascii="Calibri Light" w:hAnsi="Calibri Light" w:cs="Calibri Light"/>
                <w:b/>
                <w:lang w:val="bg-BG"/>
              </w:rPr>
              <w:t>Приемане на решение относно разпределение на реализираната печалба от Дружеството за 2025 г.</w:t>
            </w:r>
          </w:p>
        </w:tc>
      </w:tr>
      <w:tr w:rsidR="00D12BB7" w:rsidRPr="00D82E6B" w14:paraId="22121DB4" w14:textId="77777777" w:rsidTr="00755234">
        <w:tc>
          <w:tcPr>
            <w:tcW w:w="5000" w:type="pct"/>
          </w:tcPr>
          <w:p w14:paraId="62E2B64F" w14:textId="35461004" w:rsidR="00E52831" w:rsidRPr="008902EA" w:rsidRDefault="00BB2AC2" w:rsidP="00755234">
            <w:pPr>
              <w:spacing w:before="120" w:after="0" w:line="264" w:lineRule="auto"/>
              <w:jc w:val="both"/>
              <w:rPr>
                <w:rFonts w:ascii="Calibri Light" w:hAnsi="Calibri Light" w:cs="Calibri Light"/>
                <w:bCs/>
                <w:lang w:val="bg-BG"/>
              </w:rPr>
            </w:pPr>
            <w:bookmarkStart w:id="2" w:name="_Hlk72188467"/>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BA2121" w:rsidRPr="00BA2121">
              <w:rPr>
                <w:rFonts w:ascii="Calibri Light" w:hAnsi="Calibri Light" w:cs="Calibri Light"/>
                <w:bCs/>
                <w:lang w:val="bg-BG"/>
              </w:rPr>
              <w:t>Общото събрание на акционерите приема решение реализираната през 2025 г. нетна печалба на дружеството в размер на 42 095 585.34 еврo (82 331 808.68 лева)*, да бъде разпределена, както следва:</w:t>
            </w:r>
          </w:p>
          <w:p w14:paraId="7292CFBA" w14:textId="5BE12BEA" w:rsidR="00BB2AC2" w:rsidRPr="008902EA" w:rsidRDefault="00BA2121" w:rsidP="00BB2AC2">
            <w:pPr>
              <w:pStyle w:val="ListParagraph"/>
              <w:numPr>
                <w:ilvl w:val="0"/>
                <w:numId w:val="1"/>
              </w:numPr>
              <w:spacing w:before="120" w:after="0" w:line="264" w:lineRule="auto"/>
              <w:jc w:val="both"/>
              <w:rPr>
                <w:rFonts w:ascii="Calibri Light" w:hAnsi="Calibri Light" w:cs="Calibri Light"/>
                <w:bCs/>
                <w:lang w:val="bg-BG"/>
              </w:rPr>
            </w:pPr>
            <w:r w:rsidRPr="00BA2121">
              <w:rPr>
                <w:rFonts w:ascii="Calibri Light" w:hAnsi="Calibri Light" w:cs="Calibri Light"/>
                <w:bCs/>
                <w:lang w:val="bg-BG"/>
              </w:rPr>
              <w:t>2 500.00 евро (4,889.58 лева )* да бъдат отнесени във фонд „Резервен“</w:t>
            </w:r>
            <w:r w:rsidRPr="0074129E">
              <w:rPr>
                <w:rFonts w:ascii="Calibri Light" w:hAnsi="Calibri Light" w:cs="Calibri Light"/>
                <w:bCs/>
                <w:lang w:val="bg-BG"/>
              </w:rPr>
              <w:t xml:space="preserve"> </w:t>
            </w:r>
          </w:p>
          <w:p w14:paraId="00EA99DE" w14:textId="685E8E44" w:rsidR="0027552E" w:rsidRPr="008902EA" w:rsidRDefault="00057E93" w:rsidP="00BB2AC2">
            <w:pPr>
              <w:pStyle w:val="ListParagraph"/>
              <w:numPr>
                <w:ilvl w:val="0"/>
                <w:numId w:val="1"/>
              </w:numPr>
              <w:spacing w:before="120" w:after="0" w:line="264" w:lineRule="auto"/>
              <w:jc w:val="both"/>
              <w:rPr>
                <w:rFonts w:ascii="Calibri Light" w:hAnsi="Calibri Light" w:cs="Calibri Light"/>
                <w:bCs/>
                <w:lang w:val="bg-BG"/>
              </w:rPr>
            </w:pPr>
            <w:r w:rsidRPr="00057E93">
              <w:rPr>
                <w:rFonts w:ascii="Calibri Light" w:hAnsi="Calibri Light" w:cs="Calibri Light"/>
                <w:bCs/>
                <w:lang w:val="bg-BG"/>
              </w:rPr>
              <w:t>1 914 566.20 евро (3,744,566.01 лева )* да бъдат разпределени като дивидент на акционерите</w:t>
            </w:r>
          </w:p>
          <w:p w14:paraId="1844CA50" w14:textId="0E84B3E1" w:rsidR="00D12BB7" w:rsidRPr="008902EA" w:rsidRDefault="00057E93" w:rsidP="00FF0386">
            <w:pPr>
              <w:pStyle w:val="ListParagraph"/>
              <w:numPr>
                <w:ilvl w:val="0"/>
                <w:numId w:val="1"/>
              </w:numPr>
              <w:spacing w:before="120" w:after="0" w:line="264" w:lineRule="auto"/>
              <w:jc w:val="both"/>
              <w:rPr>
                <w:rFonts w:ascii="Calibri Light" w:hAnsi="Calibri Light" w:cs="Calibri Light"/>
                <w:b/>
                <w:lang w:val="bg-BG"/>
              </w:rPr>
            </w:pPr>
            <w:r w:rsidRPr="00057E93">
              <w:rPr>
                <w:rFonts w:ascii="Calibri Light" w:hAnsi="Calibri Light" w:cs="Calibri Light"/>
                <w:bCs/>
                <w:lang w:val="bg-BG"/>
              </w:rPr>
              <w:t>40 178 519.14 евро (78,582,353.09 лева)* да бъдат отнесени като неразпределена печалба;</w:t>
            </w:r>
            <w:bookmarkEnd w:id="2"/>
          </w:p>
        </w:tc>
      </w:tr>
      <w:tr w:rsidR="00D12BB7" w:rsidRPr="00D82E6B" w14:paraId="4A2C1682" w14:textId="77777777" w:rsidTr="00755234">
        <w:tc>
          <w:tcPr>
            <w:tcW w:w="5000" w:type="pct"/>
            <w:tcBorders>
              <w:top w:val="single" w:sz="4" w:space="0" w:color="auto"/>
              <w:left w:val="single" w:sz="4" w:space="0" w:color="auto"/>
              <w:bottom w:val="single" w:sz="4" w:space="0" w:color="auto"/>
              <w:right w:val="single" w:sz="4" w:space="0" w:color="auto"/>
            </w:tcBorders>
          </w:tcPr>
          <w:p w14:paraId="2C0A5689" w14:textId="2237ED5B" w:rsidR="00D12BB7" w:rsidRPr="008902EA" w:rsidRDefault="00D12BB7" w:rsidP="00755234">
            <w:pPr>
              <w:spacing w:before="120" w:after="0" w:line="264" w:lineRule="auto"/>
              <w:jc w:val="both"/>
              <w:rPr>
                <w:rFonts w:ascii="Calibri Light" w:eastAsia="Cambria" w:hAnsi="Calibri Light" w:cs="Calibri Light"/>
                <w:b/>
                <w:bCs/>
                <w:lang w:val="bg-BG"/>
              </w:rPr>
            </w:pPr>
            <w:r w:rsidRPr="008902EA">
              <w:rPr>
                <w:rFonts w:ascii="Calibri Light" w:eastAsia="Cambria" w:hAnsi="Calibri Light" w:cs="Calibri Light"/>
                <w:b/>
                <w:bCs/>
                <w:lang w:val="bg-BG"/>
              </w:rPr>
              <w:t xml:space="preserve">Начин на гласуване: </w:t>
            </w:r>
            <w:sdt>
              <w:sdtPr>
                <w:rPr>
                  <w:rFonts w:ascii="Calibri Light" w:eastAsia="Cambria" w:hAnsi="Calibri Light" w:cs="Calibri Light"/>
                  <w:b/>
                  <w:bCs/>
                  <w:lang w:val="bg-BG"/>
                </w:rPr>
                <w:id w:val="-1389186982"/>
                <w:placeholder>
                  <w:docPart w:val="DefaultPlaceholder_-1854013440"/>
                </w:placeholder>
                <w:text/>
              </w:sdtPr>
              <w:sdtEndPr/>
              <w:sdtContent>
                <w:r w:rsidRPr="008902EA">
                  <w:rPr>
                    <w:rFonts w:ascii="Calibri Light" w:eastAsia="Cambria" w:hAnsi="Calibri Light" w:cs="Calibri Light"/>
                    <w:b/>
                    <w:bCs/>
                    <w:lang w:val="bg-BG"/>
                  </w:rPr>
                  <w:t>………..……</w:t>
                </w:r>
              </w:sdtContent>
            </w:sdt>
          </w:p>
          <w:p w14:paraId="23A69EF0" w14:textId="77777777" w:rsidR="00D12BB7" w:rsidRPr="008902EA" w:rsidRDefault="00D12BB7" w:rsidP="00755234">
            <w:pPr>
              <w:spacing w:before="120" w:after="0" w:line="264" w:lineRule="auto"/>
              <w:jc w:val="both"/>
              <w:rPr>
                <w:rFonts w:ascii="Calibri Light" w:hAnsi="Calibri Light" w:cs="Calibri Light"/>
                <w:b/>
                <w:lang w:val="bg-BG"/>
              </w:rPr>
            </w:pPr>
            <w:r w:rsidRPr="008902EA">
              <w:rPr>
                <w:rFonts w:ascii="Calibri Light" w:eastAsia="Cambria" w:hAnsi="Calibri Light" w:cs="Calibri Light"/>
                <w:b/>
                <w:bCs/>
                <w:lang w:val="bg-BG"/>
              </w:rPr>
              <w:t>(„за“, „против“, „по своя преценка“, „въздържал се“)</w:t>
            </w:r>
          </w:p>
        </w:tc>
      </w:tr>
      <w:tr w:rsidR="00D12BB7" w:rsidRPr="00D82E6B" w14:paraId="750567D2" w14:textId="77777777" w:rsidTr="00755234">
        <w:tc>
          <w:tcPr>
            <w:tcW w:w="5000" w:type="pct"/>
          </w:tcPr>
          <w:p w14:paraId="18685158" w14:textId="77777777" w:rsidR="00D12BB7" w:rsidRPr="008902EA" w:rsidRDefault="00D12BB7" w:rsidP="00755234">
            <w:pPr>
              <w:spacing w:before="120" w:after="0" w:line="264" w:lineRule="auto"/>
              <w:jc w:val="both"/>
              <w:rPr>
                <w:rFonts w:ascii="Calibri Light" w:hAnsi="Calibri Light" w:cs="Calibri Light"/>
                <w:b/>
                <w:lang w:val="bg-BG"/>
              </w:rPr>
            </w:pPr>
          </w:p>
        </w:tc>
      </w:tr>
      <w:tr w:rsidR="00350B18" w:rsidRPr="00D82E6B" w14:paraId="11A1CC04" w14:textId="77777777" w:rsidTr="00755234">
        <w:tc>
          <w:tcPr>
            <w:tcW w:w="5000" w:type="pct"/>
          </w:tcPr>
          <w:p w14:paraId="6EE99263" w14:textId="13F564CE" w:rsidR="00350B18" w:rsidRPr="008902EA" w:rsidRDefault="00EB6AA2" w:rsidP="00350B18">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7. </w:t>
            </w:r>
            <w:r w:rsidR="0018168D" w:rsidRPr="0018168D">
              <w:rPr>
                <w:rFonts w:ascii="Calibri Light" w:hAnsi="Calibri Light" w:cs="Calibri Light"/>
                <w:b/>
                <w:lang w:val="bg-BG"/>
              </w:rPr>
              <w:t>Приемане на решение за разпределение и изплащане на дивидент от неразпределената печалба от дейността на Дружеството през 2024 г.</w:t>
            </w:r>
          </w:p>
        </w:tc>
      </w:tr>
      <w:tr w:rsidR="00350B18" w:rsidRPr="00D82E6B" w14:paraId="0DADC937" w14:textId="77777777" w:rsidTr="00755234">
        <w:tc>
          <w:tcPr>
            <w:tcW w:w="5000" w:type="pct"/>
          </w:tcPr>
          <w:p w14:paraId="3A1D3602" w14:textId="4828F0CD" w:rsidR="00350B18" w:rsidRPr="008902EA" w:rsidRDefault="00390D05" w:rsidP="00350B18">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18168D" w:rsidRPr="0018168D">
              <w:rPr>
                <w:rFonts w:ascii="Calibri Light" w:hAnsi="Calibri Light" w:cs="Calibri Light"/>
                <w:bCs/>
                <w:lang w:val="bg-BG"/>
              </w:rPr>
              <w:t>Общото събрание на акционерите приема решение за разпределяне и изплащане на дивидент на акционерите в размер на 445 981.60 евро (872,264.19 лева)* от неразпределената печалба за 2024 г.</w:t>
            </w:r>
          </w:p>
        </w:tc>
      </w:tr>
      <w:tr w:rsidR="00350B18" w:rsidRPr="00D82E6B" w14:paraId="2121F492" w14:textId="77777777" w:rsidTr="00755234">
        <w:tc>
          <w:tcPr>
            <w:tcW w:w="5000" w:type="pct"/>
          </w:tcPr>
          <w:p w14:paraId="7717BAEA" w14:textId="3449A048" w:rsidR="004E56A3" w:rsidRPr="008902EA" w:rsidRDefault="004E56A3" w:rsidP="004E56A3">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254638587"/>
                <w:placeholder>
                  <w:docPart w:val="DefaultPlaceholder_-1854013440"/>
                </w:placeholder>
                <w:text/>
              </w:sdtPr>
              <w:sdtEndPr/>
              <w:sdtContent>
                <w:r w:rsidRPr="008902EA">
                  <w:rPr>
                    <w:rFonts w:ascii="Calibri Light" w:hAnsi="Calibri Light" w:cs="Calibri Light"/>
                    <w:b/>
                    <w:lang w:val="bg-BG"/>
                  </w:rPr>
                  <w:t>………..……</w:t>
                </w:r>
              </w:sdtContent>
            </w:sdt>
          </w:p>
          <w:p w14:paraId="53D80418" w14:textId="646A89BC" w:rsidR="00350B18" w:rsidRPr="008902EA" w:rsidRDefault="004E56A3" w:rsidP="004E56A3">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350B18" w:rsidRPr="00D82E6B" w14:paraId="65A74D81" w14:textId="77777777" w:rsidTr="00755234">
        <w:tc>
          <w:tcPr>
            <w:tcW w:w="5000" w:type="pct"/>
          </w:tcPr>
          <w:p w14:paraId="5BA8613D" w14:textId="77777777" w:rsidR="00350B18" w:rsidRPr="008902EA" w:rsidRDefault="00350B18" w:rsidP="00350B18">
            <w:pPr>
              <w:spacing w:before="120" w:after="0" w:line="264" w:lineRule="auto"/>
              <w:jc w:val="both"/>
              <w:rPr>
                <w:rFonts w:ascii="Calibri Light" w:hAnsi="Calibri Light" w:cs="Calibri Light"/>
                <w:b/>
                <w:lang w:val="bg-BG"/>
              </w:rPr>
            </w:pPr>
          </w:p>
        </w:tc>
      </w:tr>
      <w:tr w:rsidR="00350B18" w:rsidRPr="00D82E6B" w14:paraId="4225627D" w14:textId="77777777" w:rsidTr="00755234">
        <w:tc>
          <w:tcPr>
            <w:tcW w:w="5000" w:type="pct"/>
          </w:tcPr>
          <w:p w14:paraId="09DB6E5C" w14:textId="18207229" w:rsidR="00350B18" w:rsidRPr="008902EA" w:rsidRDefault="002060C0" w:rsidP="00350B18">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Точка 8. Приемане на решение за параметрите на разпределяне и изплащане на акционерите на дивидент.</w:t>
            </w:r>
          </w:p>
        </w:tc>
      </w:tr>
      <w:tr w:rsidR="00350B18" w:rsidRPr="00D82E6B" w14:paraId="0BF58DB1" w14:textId="77777777" w:rsidTr="00755234">
        <w:tc>
          <w:tcPr>
            <w:tcW w:w="5000" w:type="pct"/>
          </w:tcPr>
          <w:p w14:paraId="63C7436C" w14:textId="65AACAA0" w:rsidR="00350B18" w:rsidRPr="008902EA" w:rsidRDefault="0085725D" w:rsidP="00350B18">
            <w:pPr>
              <w:spacing w:before="120" w:after="0" w:line="264" w:lineRule="auto"/>
              <w:jc w:val="both"/>
              <w:rPr>
                <w:rFonts w:ascii="Calibri Light" w:hAnsi="Calibri Light" w:cs="Calibri Light"/>
                <w:bCs/>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951268" w:rsidRPr="00951268">
              <w:rPr>
                <w:rFonts w:ascii="Calibri Light" w:hAnsi="Calibri Light" w:cs="Calibri Light"/>
                <w:bCs/>
                <w:lang w:val="bg-BG"/>
              </w:rPr>
              <w:t>Общото събрание на акционерите приема решение за разпределяне и изплащане на дивидент на акционерите при следните параметри:</w:t>
            </w:r>
          </w:p>
          <w:p w14:paraId="0FA0F51A" w14:textId="6B1A8813" w:rsidR="0085725D" w:rsidRPr="008902EA" w:rsidRDefault="00A875E2" w:rsidP="00350B18">
            <w:pPr>
              <w:spacing w:before="120" w:after="0" w:line="264" w:lineRule="auto"/>
              <w:jc w:val="both"/>
              <w:rPr>
                <w:rFonts w:ascii="Calibri Light" w:hAnsi="Calibri Light" w:cs="Calibri Light"/>
                <w:bCs/>
                <w:lang w:val="bg-BG"/>
              </w:rPr>
            </w:pPr>
            <w:r w:rsidRPr="008902EA">
              <w:rPr>
                <w:rFonts w:ascii="Calibri Light" w:hAnsi="Calibri Light" w:cs="Calibri Light"/>
                <w:b/>
                <w:lang w:val="bg-BG"/>
              </w:rPr>
              <w:t>-</w:t>
            </w:r>
            <w:r w:rsidRPr="008902EA">
              <w:rPr>
                <w:rFonts w:ascii="Calibri Light" w:hAnsi="Calibri Light" w:cs="Calibri Light"/>
                <w:b/>
                <w:lang w:val="bg-BG"/>
              </w:rPr>
              <w:tab/>
            </w:r>
            <w:r w:rsidR="002F34B8" w:rsidRPr="002F34B8">
              <w:rPr>
                <w:rFonts w:ascii="Calibri Light" w:hAnsi="Calibri Light" w:cs="Calibri Light"/>
                <w:bCs/>
                <w:lang w:val="bg-BG"/>
              </w:rPr>
              <w:t>Обща сума</w:t>
            </w:r>
            <w:r w:rsidR="00BA6A8F">
              <w:rPr>
                <w:rStyle w:val="FootnoteReference"/>
                <w:rFonts w:ascii="Calibri Light" w:hAnsi="Calibri Light" w:cs="Calibri Light"/>
                <w:bCs/>
                <w:lang w:val="bg-BG"/>
              </w:rPr>
              <w:footnoteReference w:id="3"/>
            </w:r>
            <w:r w:rsidR="001C0FDC" w:rsidRPr="0074129E">
              <w:rPr>
                <w:rFonts w:ascii="Calibri Light" w:hAnsi="Calibri Light" w:cs="Calibri Light"/>
                <w:bCs/>
                <w:lang w:val="bg-BG"/>
              </w:rPr>
              <w:t xml:space="preserve"> </w:t>
            </w:r>
            <w:r w:rsidR="002F34B8" w:rsidRPr="002F34B8">
              <w:rPr>
                <w:rFonts w:ascii="Calibri Light" w:hAnsi="Calibri Light" w:cs="Calibri Light"/>
                <w:bCs/>
                <w:lang w:val="bg-BG"/>
              </w:rPr>
              <w:t>за разпределяне като дивидент, съгласно т. 6 и 7 тук по-горе: 2 360 547.80 евро (4 616 830.20 лева)*</w:t>
            </w:r>
          </w:p>
          <w:p w14:paraId="3CEBED4B" w14:textId="68F05333" w:rsidR="00A875E2" w:rsidRPr="008902EA" w:rsidRDefault="000D7625" w:rsidP="00350B18">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r>
            <w:r w:rsidR="002F34B8" w:rsidRPr="002F34B8">
              <w:rPr>
                <w:rFonts w:ascii="Calibri Light" w:hAnsi="Calibri Light" w:cs="Calibri Light"/>
                <w:bCs/>
                <w:lang w:val="bg-BG"/>
              </w:rPr>
              <w:t>Дивидент за една акция: 0.13 евро (0.2543 лева )* на акция</w:t>
            </w:r>
          </w:p>
          <w:p w14:paraId="19A9D632" w14:textId="66B4C86E" w:rsidR="000D7625" w:rsidRPr="008902EA" w:rsidRDefault="0094386C" w:rsidP="00350B18">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r>
            <w:r w:rsidR="002F34B8" w:rsidRPr="002F34B8">
              <w:rPr>
                <w:rFonts w:ascii="Calibri Light" w:hAnsi="Calibri Light" w:cs="Calibri Light"/>
                <w:bCs/>
                <w:lang w:val="bg-BG"/>
              </w:rPr>
              <w:t>Срок за изплащане на дивидента: 60 дни от датата на провеждане на Общото събрание на акционерите, на което е взето решението за изплащане на дивидента;</w:t>
            </w:r>
          </w:p>
          <w:p w14:paraId="7B4269E9" w14:textId="279C5E83" w:rsidR="0067608B" w:rsidRPr="008902EA" w:rsidRDefault="0067608B" w:rsidP="00350B18">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r>
            <w:r w:rsidR="00150742" w:rsidRPr="00150742">
              <w:rPr>
                <w:rFonts w:ascii="Calibri Light" w:hAnsi="Calibri Light" w:cs="Calibri Light"/>
                <w:bCs/>
                <w:lang w:val="bg-BG"/>
              </w:rPr>
              <w:t>Начин на изплащане – в евро чрез „Централен Депозитар“ АД и съгласно изискванията на Закона за публично предлагане на ценни книжа и Наредба № 8 от 3 септември 2020 г. на КФН за изискванията към дейността на централните депозитари на ценни книжа, централния регистър на ценни книжа и други лица, осъществяващи дейности, свързани със сетълмента на ценни книжа. На акционерите, чиито сметки за ценни книжа се намират в регистър А на "Централен депозитар" АД /лични сметки/, дивидентът ще бъде изплащан чрез „Банка ДСК“ АД. На акционерите, чиито сметки за ценни книжа се намират в регистър Б на "Централен депозитар" АД</w:t>
            </w:r>
            <w:r w:rsidR="00150742" w:rsidRPr="0074129E">
              <w:rPr>
                <w:rFonts w:ascii="Calibri Light" w:hAnsi="Calibri Light" w:cs="Calibri Light"/>
                <w:bCs/>
                <w:lang w:val="bg-BG"/>
              </w:rPr>
              <w:t xml:space="preserve"> </w:t>
            </w:r>
            <w:r w:rsidR="00150742" w:rsidRPr="00150742">
              <w:rPr>
                <w:rFonts w:ascii="Calibri Light" w:hAnsi="Calibri Light" w:cs="Calibri Light"/>
                <w:bCs/>
                <w:lang w:val="bg-BG"/>
              </w:rPr>
              <w:t xml:space="preserve">/клиентска подсметка при инвестиционен посредник/ дивидентът ще </w:t>
            </w:r>
            <w:r w:rsidR="00150742" w:rsidRPr="00150742">
              <w:rPr>
                <w:rFonts w:ascii="Calibri Light" w:hAnsi="Calibri Light" w:cs="Calibri Light"/>
                <w:bCs/>
                <w:lang w:val="bg-BG"/>
              </w:rPr>
              <w:lastRenderedPageBreak/>
              <w:t>бъде изплащан чрез съответния инвестиционен посредник със съдействието на "Централен депозитар" АД.</w:t>
            </w:r>
            <w:r w:rsidR="008D4CFC" w:rsidRPr="0074129E">
              <w:rPr>
                <w:rFonts w:ascii="Calibri Light" w:hAnsi="Calibri Light" w:cs="Calibri Light"/>
                <w:bCs/>
                <w:lang w:val="bg-BG"/>
              </w:rPr>
              <w:t xml:space="preserve"> </w:t>
            </w:r>
          </w:p>
          <w:p w14:paraId="7DE381A3" w14:textId="34E28555" w:rsidR="0096663A" w:rsidRPr="008902EA" w:rsidRDefault="004A178C" w:rsidP="00350B18">
            <w:pPr>
              <w:spacing w:before="120" w:after="0" w:line="264" w:lineRule="auto"/>
              <w:jc w:val="both"/>
              <w:rPr>
                <w:rFonts w:ascii="Calibri Light" w:hAnsi="Calibri Light" w:cs="Calibri Light"/>
                <w:bCs/>
                <w:lang w:val="bg-BG"/>
              </w:rPr>
            </w:pPr>
            <w:r w:rsidRPr="008902EA">
              <w:rPr>
                <w:rFonts w:ascii="Calibri Light" w:hAnsi="Calibri Light" w:cs="Calibri Light"/>
                <w:bCs/>
                <w:lang w:val="bg-BG"/>
              </w:rPr>
              <w:t>-</w:t>
            </w:r>
            <w:r w:rsidRPr="008902EA">
              <w:rPr>
                <w:rFonts w:ascii="Calibri Light" w:hAnsi="Calibri Light" w:cs="Calibri Light"/>
                <w:bCs/>
                <w:lang w:val="bg-BG"/>
              </w:rPr>
              <w:tab/>
            </w:r>
            <w:r w:rsidR="008D4CFC" w:rsidRPr="008D4CFC">
              <w:rPr>
                <w:rFonts w:ascii="Calibri Light" w:hAnsi="Calibri Light" w:cs="Calibri Light"/>
                <w:bCs/>
                <w:lang w:val="bg-BG"/>
              </w:rPr>
              <w:t>Право да получат дивидент имат лицата, вписани в регистрите на "Централeн депозитар" АД като такива с право на дивидент на 14-ия ден след датата на провеждане на общото събрание на акционерите, на което е приет годишният финансов отчет на Дружеството.</w:t>
            </w:r>
            <w:r w:rsidR="008D4CFC" w:rsidRPr="0074129E">
              <w:rPr>
                <w:rFonts w:ascii="Calibri Light" w:hAnsi="Calibri Light" w:cs="Calibri Light"/>
                <w:bCs/>
                <w:lang w:val="bg-BG"/>
              </w:rPr>
              <w:t xml:space="preserve"> </w:t>
            </w:r>
          </w:p>
          <w:p w14:paraId="4C6CFB67" w14:textId="748B0D49" w:rsidR="0096663A" w:rsidRPr="008902EA" w:rsidRDefault="007E3C2B" w:rsidP="00350B18">
            <w:pPr>
              <w:spacing w:before="120" w:after="0" w:line="264" w:lineRule="auto"/>
              <w:jc w:val="both"/>
              <w:rPr>
                <w:rFonts w:ascii="Calibri Light" w:hAnsi="Calibri Light" w:cs="Calibri Light"/>
                <w:bCs/>
                <w:lang w:val="bg-BG"/>
              </w:rPr>
            </w:pPr>
            <w:r w:rsidRPr="007E3C2B">
              <w:rPr>
                <w:rFonts w:ascii="Calibri Light" w:hAnsi="Calibri Light" w:cs="Calibri Light"/>
                <w:bCs/>
                <w:lang w:val="bg-BG"/>
              </w:rPr>
              <w:t>Oбщото събрание на акционерите овластява Съвета на директорите да предприеме всички правни и фактически действия относно изплащането на дивидента на акционерите, включително но не само, да определи начален и краен срок за изплащане на дивидента, да потвърди списъка за разпределение.</w:t>
            </w:r>
          </w:p>
        </w:tc>
      </w:tr>
      <w:tr w:rsidR="008E1D2B" w:rsidRPr="00D82E6B" w14:paraId="3D93BEE2" w14:textId="77777777" w:rsidTr="00755234">
        <w:tc>
          <w:tcPr>
            <w:tcW w:w="5000" w:type="pct"/>
          </w:tcPr>
          <w:p w14:paraId="77C31F5D" w14:textId="35F996F4" w:rsidR="00577976" w:rsidRPr="008902EA" w:rsidRDefault="00577976" w:rsidP="00577976">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lastRenderedPageBreak/>
              <w:t xml:space="preserve">Начин на гласуване: </w:t>
            </w:r>
            <w:sdt>
              <w:sdtPr>
                <w:rPr>
                  <w:rFonts w:ascii="Calibri Light" w:hAnsi="Calibri Light" w:cs="Calibri Light"/>
                  <w:b/>
                  <w:lang w:val="bg-BG"/>
                </w:rPr>
                <w:id w:val="-2042510615"/>
                <w:placeholder>
                  <w:docPart w:val="DefaultPlaceholder_-1854013440"/>
                </w:placeholder>
                <w:text/>
              </w:sdtPr>
              <w:sdtEndPr/>
              <w:sdtContent>
                <w:r w:rsidRPr="008902EA">
                  <w:rPr>
                    <w:rFonts w:ascii="Calibri Light" w:hAnsi="Calibri Light" w:cs="Calibri Light"/>
                    <w:b/>
                    <w:lang w:val="bg-BG"/>
                  </w:rPr>
                  <w:t>………..……</w:t>
                </w:r>
              </w:sdtContent>
            </w:sdt>
          </w:p>
          <w:p w14:paraId="2940FF6D" w14:textId="13971C96" w:rsidR="008E1D2B" w:rsidRPr="008902EA" w:rsidRDefault="00577976" w:rsidP="00577976">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8E1D2B" w:rsidRPr="00D82E6B" w14:paraId="34FB7099" w14:textId="77777777" w:rsidTr="00755234">
        <w:tc>
          <w:tcPr>
            <w:tcW w:w="5000" w:type="pct"/>
          </w:tcPr>
          <w:p w14:paraId="23D4C7A3" w14:textId="77777777" w:rsidR="008E1D2B" w:rsidRPr="008902EA" w:rsidRDefault="008E1D2B" w:rsidP="008E1D2B">
            <w:pPr>
              <w:spacing w:before="120" w:after="0" w:line="264" w:lineRule="auto"/>
              <w:jc w:val="both"/>
              <w:rPr>
                <w:rFonts w:ascii="Calibri Light" w:hAnsi="Calibri Light" w:cs="Calibri Light"/>
                <w:b/>
                <w:lang w:val="bg-BG"/>
              </w:rPr>
            </w:pPr>
          </w:p>
        </w:tc>
      </w:tr>
      <w:tr w:rsidR="008E1D2B" w:rsidRPr="00D82E6B" w14:paraId="0B307806" w14:textId="77777777" w:rsidTr="00755234">
        <w:tc>
          <w:tcPr>
            <w:tcW w:w="5000" w:type="pct"/>
          </w:tcPr>
          <w:p w14:paraId="3356275A" w14:textId="7121DB21" w:rsidR="008E1D2B" w:rsidRPr="008902EA" w:rsidRDefault="00423A57" w:rsidP="008E1D2B">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9. </w:t>
            </w:r>
            <w:r w:rsidR="00EB64F3" w:rsidRPr="00EB64F3">
              <w:rPr>
                <w:rFonts w:ascii="Calibri Light" w:hAnsi="Calibri Light" w:cs="Calibri Light"/>
                <w:b/>
                <w:lang w:val="bg-BG"/>
              </w:rPr>
              <w:t>Приемане на Годишния доклад за дейността на директора за връзки с инвеститорите на Дружеството през 2025 г.</w:t>
            </w:r>
            <w:r w:rsidR="00EB64F3" w:rsidRPr="0074129E">
              <w:rPr>
                <w:rFonts w:ascii="Calibri Light" w:hAnsi="Calibri Light" w:cs="Calibri Light"/>
                <w:b/>
                <w:lang w:val="bg-BG"/>
              </w:rPr>
              <w:t xml:space="preserve"> </w:t>
            </w:r>
          </w:p>
        </w:tc>
      </w:tr>
      <w:tr w:rsidR="008E1D2B" w:rsidRPr="00D82E6B" w14:paraId="3C94097D" w14:textId="77777777" w:rsidTr="00755234">
        <w:tc>
          <w:tcPr>
            <w:tcW w:w="5000" w:type="pct"/>
          </w:tcPr>
          <w:p w14:paraId="6CB0254E" w14:textId="3AE0653E" w:rsidR="008E1D2B" w:rsidRPr="008902EA" w:rsidRDefault="005C59AF" w:rsidP="008E1D2B">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EB64F3" w:rsidRPr="00EB64F3">
              <w:rPr>
                <w:rFonts w:ascii="Calibri Light" w:hAnsi="Calibri Light" w:cs="Calibri Light"/>
                <w:bCs/>
                <w:lang w:val="bg-BG"/>
              </w:rPr>
              <w:t>Общото събрание на акционерите приема представения Годишен доклад за дейността на директора за връзки с инвеститорите на Дружеството през 2025 г.</w:t>
            </w:r>
          </w:p>
        </w:tc>
      </w:tr>
      <w:tr w:rsidR="008E1D2B" w:rsidRPr="00D82E6B" w14:paraId="15DFF5FE" w14:textId="77777777" w:rsidTr="00755234">
        <w:tc>
          <w:tcPr>
            <w:tcW w:w="5000" w:type="pct"/>
          </w:tcPr>
          <w:p w14:paraId="6B5A4C3A" w14:textId="51DD2F09" w:rsidR="00225A02" w:rsidRPr="008902EA" w:rsidRDefault="00225A02"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522817898"/>
                <w:placeholder>
                  <w:docPart w:val="DefaultPlaceholder_-1854013440"/>
                </w:placeholder>
                <w:text/>
              </w:sdtPr>
              <w:sdtEndPr/>
              <w:sdtContent>
                <w:r w:rsidRPr="008902EA">
                  <w:rPr>
                    <w:rFonts w:ascii="Calibri Light" w:hAnsi="Calibri Light" w:cs="Calibri Light"/>
                    <w:b/>
                    <w:lang w:val="bg-BG"/>
                  </w:rPr>
                  <w:t>………..……</w:t>
                </w:r>
              </w:sdtContent>
            </w:sdt>
          </w:p>
          <w:p w14:paraId="3496BD11" w14:textId="022B3D2B" w:rsidR="008E1D2B" w:rsidRPr="008902EA" w:rsidRDefault="00225A02"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8E1D2B" w:rsidRPr="00D82E6B" w14:paraId="617314A1" w14:textId="77777777" w:rsidTr="00755234">
        <w:tc>
          <w:tcPr>
            <w:tcW w:w="5000" w:type="pct"/>
          </w:tcPr>
          <w:p w14:paraId="2EE9FBF1" w14:textId="77777777" w:rsidR="008E1D2B" w:rsidRPr="008902EA" w:rsidRDefault="008E1D2B" w:rsidP="008E1D2B">
            <w:pPr>
              <w:spacing w:before="120" w:after="0" w:line="264" w:lineRule="auto"/>
              <w:jc w:val="both"/>
              <w:rPr>
                <w:rFonts w:ascii="Calibri Light" w:hAnsi="Calibri Light" w:cs="Calibri Light"/>
                <w:b/>
                <w:lang w:val="bg-BG"/>
              </w:rPr>
            </w:pPr>
          </w:p>
        </w:tc>
      </w:tr>
      <w:tr w:rsidR="00225A02" w:rsidRPr="00D82E6B" w14:paraId="0F9C85FC" w14:textId="77777777" w:rsidTr="00755234">
        <w:tc>
          <w:tcPr>
            <w:tcW w:w="5000" w:type="pct"/>
          </w:tcPr>
          <w:p w14:paraId="0E027704" w14:textId="4D98D6DC" w:rsidR="00225A02" w:rsidRPr="008902EA" w:rsidRDefault="00BA2684"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10. </w:t>
            </w:r>
            <w:r w:rsidR="00431D47" w:rsidRPr="00431D47">
              <w:rPr>
                <w:rFonts w:ascii="Calibri Light" w:hAnsi="Calibri Light" w:cs="Calibri Light"/>
                <w:b/>
                <w:lang w:val="bg-BG"/>
              </w:rPr>
              <w:t>Приемане на отчета за дейността на Одитния комитет за 2025 г.</w:t>
            </w:r>
          </w:p>
        </w:tc>
      </w:tr>
      <w:tr w:rsidR="00225A02" w:rsidRPr="00D82E6B" w14:paraId="7F52824F" w14:textId="77777777" w:rsidTr="00755234">
        <w:tc>
          <w:tcPr>
            <w:tcW w:w="5000" w:type="pct"/>
          </w:tcPr>
          <w:p w14:paraId="64D2A00A" w14:textId="7B779FDE" w:rsidR="00225A02" w:rsidRPr="008902EA" w:rsidRDefault="00C7637E" w:rsidP="00225A02">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431D47" w:rsidRPr="00431D47">
              <w:rPr>
                <w:rFonts w:ascii="Calibri Light" w:hAnsi="Calibri Light" w:cs="Calibri Light"/>
                <w:bCs/>
                <w:lang w:val="bg-BG"/>
              </w:rPr>
              <w:t>Общото събрание на акционерите приема отчета за дейността на Одитния комитет за 2025 г.</w:t>
            </w:r>
            <w:r w:rsidRPr="008902EA">
              <w:rPr>
                <w:rFonts w:ascii="Calibri Light" w:hAnsi="Calibri Light" w:cs="Calibri Light"/>
                <w:bCs/>
                <w:lang w:val="bg-BG"/>
              </w:rPr>
              <w:t>.</w:t>
            </w:r>
          </w:p>
        </w:tc>
      </w:tr>
      <w:tr w:rsidR="00225A02" w:rsidRPr="00D82E6B" w14:paraId="7C09B7EA" w14:textId="77777777" w:rsidTr="00755234">
        <w:tc>
          <w:tcPr>
            <w:tcW w:w="5000" w:type="pct"/>
          </w:tcPr>
          <w:p w14:paraId="5D245EDA" w14:textId="1505F20A" w:rsidR="00EB0E56" w:rsidRPr="008902EA" w:rsidRDefault="00EB0E56" w:rsidP="00EB0E56">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078394816"/>
                <w:placeholder>
                  <w:docPart w:val="DefaultPlaceholder_-1854013440"/>
                </w:placeholder>
                <w:text/>
              </w:sdtPr>
              <w:sdtEndPr/>
              <w:sdtContent>
                <w:r w:rsidRPr="008902EA">
                  <w:rPr>
                    <w:rFonts w:ascii="Calibri Light" w:hAnsi="Calibri Light" w:cs="Calibri Light"/>
                    <w:b/>
                    <w:lang w:val="bg-BG"/>
                  </w:rPr>
                  <w:t>………..……</w:t>
                </w:r>
              </w:sdtContent>
            </w:sdt>
          </w:p>
          <w:p w14:paraId="20411685" w14:textId="5757AA95" w:rsidR="00225A02" w:rsidRPr="008902EA" w:rsidRDefault="00EB0E56" w:rsidP="00EB0E56">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225A02" w:rsidRPr="00D82E6B" w14:paraId="5AF81ABE" w14:textId="77777777" w:rsidTr="00755234">
        <w:tc>
          <w:tcPr>
            <w:tcW w:w="5000" w:type="pct"/>
          </w:tcPr>
          <w:p w14:paraId="482BFF90" w14:textId="77777777" w:rsidR="00225A02" w:rsidRPr="008902EA" w:rsidRDefault="00225A02" w:rsidP="00225A02">
            <w:pPr>
              <w:spacing w:before="120" w:after="0" w:line="264" w:lineRule="auto"/>
              <w:jc w:val="both"/>
              <w:rPr>
                <w:rFonts w:ascii="Calibri Light" w:hAnsi="Calibri Light" w:cs="Calibri Light"/>
                <w:b/>
                <w:lang w:val="bg-BG"/>
              </w:rPr>
            </w:pPr>
          </w:p>
        </w:tc>
      </w:tr>
      <w:tr w:rsidR="00225A02" w:rsidRPr="00D82E6B" w14:paraId="07B92365" w14:textId="77777777" w:rsidTr="00755234">
        <w:tc>
          <w:tcPr>
            <w:tcW w:w="5000" w:type="pct"/>
          </w:tcPr>
          <w:p w14:paraId="1991C181" w14:textId="373D01B5" w:rsidR="00225A02" w:rsidRPr="008902EA" w:rsidRDefault="008E6B2D" w:rsidP="008E6B2D">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11. </w:t>
            </w:r>
            <w:r w:rsidR="00066954" w:rsidRPr="00066954">
              <w:rPr>
                <w:rFonts w:ascii="Calibri Light" w:hAnsi="Calibri Light" w:cs="Calibri Light"/>
                <w:b/>
                <w:lang w:val="bg-BG"/>
              </w:rPr>
              <w:t>Приемане на решение за продължаване на мандата на Одитния комитет.</w:t>
            </w:r>
          </w:p>
        </w:tc>
      </w:tr>
      <w:tr w:rsidR="00225A02" w:rsidRPr="00D82E6B" w14:paraId="70BCEB57" w14:textId="77777777" w:rsidTr="00755234">
        <w:tc>
          <w:tcPr>
            <w:tcW w:w="5000" w:type="pct"/>
          </w:tcPr>
          <w:p w14:paraId="2F1FC45D" w14:textId="3A77528C" w:rsidR="00225A02" w:rsidRPr="008902EA" w:rsidRDefault="00A40B2E" w:rsidP="00225A02">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5B3A19" w:rsidRPr="005B3A19">
              <w:rPr>
                <w:rFonts w:ascii="Calibri Light" w:hAnsi="Calibri Light" w:cs="Calibri Light"/>
                <w:bCs/>
                <w:lang w:val="bg-BG"/>
              </w:rPr>
              <w:t>Общото събрание на акционерите продължава мандата на одитния комитет в състав - Анелия Петкова</w:t>
            </w:r>
            <w:r w:rsidR="005B3A19">
              <w:rPr>
                <w:rFonts w:ascii="Calibri Light" w:hAnsi="Calibri Light" w:cs="Calibri Light"/>
                <w:bCs/>
                <w:lang w:val="bg-BG"/>
              </w:rPr>
              <w:t xml:space="preserve"> </w:t>
            </w:r>
            <w:r w:rsidR="005B3A19" w:rsidRPr="005B3A19">
              <w:rPr>
                <w:rFonts w:ascii="Calibri Light" w:hAnsi="Calibri Light" w:cs="Calibri Light"/>
                <w:bCs/>
                <w:lang w:val="bg-BG"/>
              </w:rPr>
              <w:t>Ангелова – Тумбева, Мариан Василев Николов, Албена Бенкова Бенева за още 1 година, считано от датата на настоящия избор</w:t>
            </w:r>
            <w:r w:rsidR="005B3A19">
              <w:rPr>
                <w:rFonts w:ascii="Calibri Light" w:hAnsi="Calibri Light" w:cs="Calibri Light"/>
                <w:bCs/>
                <w:lang w:val="bg-BG"/>
              </w:rPr>
              <w:t xml:space="preserve">. </w:t>
            </w:r>
          </w:p>
        </w:tc>
      </w:tr>
      <w:tr w:rsidR="00225A02" w:rsidRPr="00D82E6B" w14:paraId="162C7DFF" w14:textId="77777777" w:rsidTr="00755234">
        <w:tc>
          <w:tcPr>
            <w:tcW w:w="5000" w:type="pct"/>
          </w:tcPr>
          <w:p w14:paraId="6D26A17F" w14:textId="362F8CDB" w:rsidR="006C24C5" w:rsidRPr="008902EA" w:rsidRDefault="006C24C5" w:rsidP="006C24C5">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300844096"/>
                <w:placeholder>
                  <w:docPart w:val="DefaultPlaceholder_-1854013440"/>
                </w:placeholder>
                <w:text/>
              </w:sdtPr>
              <w:sdtEndPr/>
              <w:sdtContent>
                <w:r w:rsidRPr="008902EA">
                  <w:rPr>
                    <w:rFonts w:ascii="Calibri Light" w:hAnsi="Calibri Light" w:cs="Calibri Light"/>
                    <w:b/>
                    <w:lang w:val="bg-BG"/>
                  </w:rPr>
                  <w:t>………..……</w:t>
                </w:r>
              </w:sdtContent>
            </w:sdt>
          </w:p>
          <w:p w14:paraId="20B9E254" w14:textId="7E0E7839" w:rsidR="00225A02" w:rsidRPr="008902EA" w:rsidRDefault="006C24C5" w:rsidP="006C24C5">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225A02" w:rsidRPr="00D82E6B" w14:paraId="3DF455EC" w14:textId="77777777" w:rsidTr="00755234">
        <w:tc>
          <w:tcPr>
            <w:tcW w:w="5000" w:type="pct"/>
          </w:tcPr>
          <w:p w14:paraId="0E751D5E" w14:textId="77777777" w:rsidR="00225A02" w:rsidRPr="008902EA" w:rsidRDefault="00225A02" w:rsidP="00225A02">
            <w:pPr>
              <w:spacing w:before="120" w:after="0" w:line="264" w:lineRule="auto"/>
              <w:jc w:val="both"/>
              <w:rPr>
                <w:rFonts w:ascii="Calibri Light" w:hAnsi="Calibri Light" w:cs="Calibri Light"/>
                <w:b/>
                <w:lang w:val="bg-BG"/>
              </w:rPr>
            </w:pPr>
          </w:p>
        </w:tc>
      </w:tr>
      <w:tr w:rsidR="00225A02" w:rsidRPr="00D82E6B" w14:paraId="3FAB5B29" w14:textId="77777777" w:rsidTr="00755234">
        <w:tc>
          <w:tcPr>
            <w:tcW w:w="5000" w:type="pct"/>
          </w:tcPr>
          <w:p w14:paraId="544A40F8" w14:textId="0EA69DE1" w:rsidR="00225A02" w:rsidRPr="008902EA" w:rsidRDefault="00EA723C"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12. </w:t>
            </w:r>
            <w:r w:rsidR="005B622C" w:rsidRPr="005B622C">
              <w:rPr>
                <w:rFonts w:ascii="Calibri Light" w:hAnsi="Calibri Light" w:cs="Calibri Light"/>
                <w:b/>
                <w:lang w:val="bg-BG"/>
              </w:rPr>
              <w:t>Приемане на Доклада на Съвета на директорите по изпълнение на Политиката за възнагражденията на членовете на Съвета на директорите на Дружеството през 2025 г.</w:t>
            </w:r>
          </w:p>
        </w:tc>
      </w:tr>
      <w:tr w:rsidR="00225A02" w:rsidRPr="00D82E6B" w14:paraId="11FE6621" w14:textId="77777777" w:rsidTr="00755234">
        <w:tc>
          <w:tcPr>
            <w:tcW w:w="5000" w:type="pct"/>
          </w:tcPr>
          <w:p w14:paraId="280990A2" w14:textId="29036C20" w:rsidR="00225A02" w:rsidRPr="008902EA" w:rsidRDefault="0040581B" w:rsidP="00225A02">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5B622C" w:rsidRPr="005B622C">
              <w:rPr>
                <w:rFonts w:ascii="Calibri Light" w:hAnsi="Calibri Light" w:cs="Calibri Light"/>
                <w:bCs/>
                <w:lang w:val="bg-BG"/>
              </w:rPr>
              <w:t>Общото събрание на акционерите приема Доклада на Съвета на директорите по изпълнение на Политиката за възнагражденията на членовете на Съвета на директорите на “ШЕЛЛИ ГРУП“ EД през 2025 г.</w:t>
            </w:r>
          </w:p>
        </w:tc>
      </w:tr>
      <w:tr w:rsidR="00225A02" w:rsidRPr="00D82E6B" w14:paraId="550A8A77" w14:textId="77777777" w:rsidTr="00755234">
        <w:tc>
          <w:tcPr>
            <w:tcW w:w="5000" w:type="pct"/>
          </w:tcPr>
          <w:p w14:paraId="7FED55EA" w14:textId="2447BC48" w:rsidR="003246A9" w:rsidRPr="008902EA" w:rsidRDefault="003246A9" w:rsidP="003246A9">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568570281"/>
                <w:placeholder>
                  <w:docPart w:val="DefaultPlaceholder_-1854013440"/>
                </w:placeholder>
                <w:text/>
              </w:sdtPr>
              <w:sdtEndPr/>
              <w:sdtContent>
                <w:r w:rsidRPr="008902EA">
                  <w:rPr>
                    <w:rFonts w:ascii="Calibri Light" w:hAnsi="Calibri Light" w:cs="Calibri Light"/>
                    <w:b/>
                    <w:lang w:val="bg-BG"/>
                  </w:rPr>
                  <w:t>………..……</w:t>
                </w:r>
              </w:sdtContent>
            </w:sdt>
          </w:p>
          <w:p w14:paraId="1C146244" w14:textId="4F05E28D" w:rsidR="00225A02" w:rsidRPr="008902EA" w:rsidRDefault="003246A9" w:rsidP="003246A9">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225A02" w:rsidRPr="00D82E6B" w14:paraId="76C303C0" w14:textId="77777777" w:rsidTr="00755234">
        <w:tc>
          <w:tcPr>
            <w:tcW w:w="5000" w:type="pct"/>
          </w:tcPr>
          <w:p w14:paraId="09A76B10" w14:textId="77777777" w:rsidR="00225A02" w:rsidRPr="008902EA" w:rsidRDefault="00225A02" w:rsidP="00225A02">
            <w:pPr>
              <w:spacing w:before="120" w:after="0" w:line="264" w:lineRule="auto"/>
              <w:jc w:val="both"/>
              <w:rPr>
                <w:rFonts w:ascii="Calibri Light" w:hAnsi="Calibri Light" w:cs="Calibri Light"/>
                <w:b/>
                <w:lang w:val="bg-BG"/>
              </w:rPr>
            </w:pPr>
          </w:p>
        </w:tc>
      </w:tr>
      <w:tr w:rsidR="00225A02" w:rsidRPr="00D82E6B" w14:paraId="5033014B" w14:textId="77777777" w:rsidTr="00755234">
        <w:tc>
          <w:tcPr>
            <w:tcW w:w="5000" w:type="pct"/>
          </w:tcPr>
          <w:p w14:paraId="74A099A3" w14:textId="0357C1A0" w:rsidR="00225A02" w:rsidRPr="008902EA" w:rsidRDefault="00C20101"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lastRenderedPageBreak/>
              <w:t xml:space="preserve">Точка 13. </w:t>
            </w:r>
            <w:r w:rsidR="008E1107" w:rsidRPr="008E1107">
              <w:rPr>
                <w:rFonts w:ascii="Calibri Light" w:hAnsi="Calibri Light" w:cs="Calibri Light"/>
                <w:b/>
                <w:lang w:val="bg-BG"/>
              </w:rPr>
              <w:t>Приемане на решение за освобождаване на членовете на Съвета на директорите от отговорност за дейността им през 2025 г.</w:t>
            </w:r>
            <w:r w:rsidR="008E1107">
              <w:rPr>
                <w:rFonts w:ascii="Calibri Light" w:hAnsi="Calibri Light" w:cs="Calibri Light"/>
                <w:b/>
                <w:lang w:val="bg-BG"/>
              </w:rPr>
              <w:t xml:space="preserve"> </w:t>
            </w:r>
          </w:p>
        </w:tc>
      </w:tr>
      <w:tr w:rsidR="00225A02" w:rsidRPr="00D82E6B" w14:paraId="11C82CA7" w14:textId="77777777" w:rsidTr="00755234">
        <w:tc>
          <w:tcPr>
            <w:tcW w:w="5000" w:type="pct"/>
          </w:tcPr>
          <w:p w14:paraId="655F3D86" w14:textId="334C6F07" w:rsidR="00E146BE" w:rsidRPr="008902EA" w:rsidRDefault="00E146BE" w:rsidP="00FF0386">
            <w:pPr>
              <w:spacing w:before="6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8E1107" w:rsidRPr="008E1107">
              <w:rPr>
                <w:rFonts w:ascii="Calibri Light" w:hAnsi="Calibri Light" w:cs="Calibri Light"/>
                <w:bCs/>
                <w:lang w:val="bg-BG"/>
              </w:rPr>
              <w:t>Общото събрание на акционерите освобождава от отговорност членовете на Съвета на директорите за дейността им през 2025 г.</w:t>
            </w:r>
            <w:r w:rsidR="008E1107">
              <w:rPr>
                <w:rFonts w:ascii="Calibri Light" w:hAnsi="Calibri Light" w:cs="Calibri Light"/>
                <w:bCs/>
                <w:lang w:val="bg-BG"/>
              </w:rPr>
              <w:t xml:space="preserve"> </w:t>
            </w:r>
          </w:p>
        </w:tc>
      </w:tr>
      <w:tr w:rsidR="00225A02" w:rsidRPr="00D82E6B" w14:paraId="4224F261" w14:textId="77777777" w:rsidTr="00755234">
        <w:tc>
          <w:tcPr>
            <w:tcW w:w="5000" w:type="pct"/>
          </w:tcPr>
          <w:p w14:paraId="14A850B2" w14:textId="6DCE7C9C" w:rsidR="005C4228" w:rsidRPr="008902EA" w:rsidRDefault="005C4228" w:rsidP="00FF0386">
            <w:pPr>
              <w:spacing w:before="6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260261859"/>
                <w:placeholder>
                  <w:docPart w:val="DefaultPlaceholder_-1854013440"/>
                </w:placeholder>
                <w:text/>
              </w:sdtPr>
              <w:sdtEndPr/>
              <w:sdtContent>
                <w:r w:rsidRPr="008902EA">
                  <w:rPr>
                    <w:rFonts w:ascii="Calibri Light" w:hAnsi="Calibri Light" w:cs="Calibri Light"/>
                    <w:b/>
                    <w:lang w:val="bg-BG"/>
                  </w:rPr>
                  <w:t>………..……</w:t>
                </w:r>
              </w:sdtContent>
            </w:sdt>
          </w:p>
          <w:p w14:paraId="2417DA78" w14:textId="182C6E45" w:rsidR="00225A02" w:rsidRPr="008902EA" w:rsidRDefault="005C4228" w:rsidP="00FF0386">
            <w:pPr>
              <w:spacing w:before="6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225A02" w:rsidRPr="00D82E6B" w14:paraId="446E0FCA" w14:textId="77777777" w:rsidTr="00755234">
        <w:tc>
          <w:tcPr>
            <w:tcW w:w="5000" w:type="pct"/>
          </w:tcPr>
          <w:p w14:paraId="46EB1AC0" w14:textId="77777777" w:rsidR="00225A02" w:rsidRPr="008902EA" w:rsidRDefault="00225A02" w:rsidP="00225A02">
            <w:pPr>
              <w:spacing w:before="120" w:after="0" w:line="264" w:lineRule="auto"/>
              <w:jc w:val="both"/>
              <w:rPr>
                <w:rFonts w:ascii="Calibri Light" w:hAnsi="Calibri Light" w:cs="Calibri Light"/>
                <w:b/>
                <w:lang w:val="bg-BG"/>
              </w:rPr>
            </w:pPr>
          </w:p>
        </w:tc>
      </w:tr>
      <w:tr w:rsidR="00225A02" w:rsidRPr="00D82E6B" w14:paraId="5959B1DA" w14:textId="77777777" w:rsidTr="00755234">
        <w:tc>
          <w:tcPr>
            <w:tcW w:w="5000" w:type="pct"/>
          </w:tcPr>
          <w:p w14:paraId="3CE93316" w14:textId="164C3C28" w:rsidR="00225A02" w:rsidRPr="008902EA" w:rsidRDefault="00340527"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14. </w:t>
            </w:r>
            <w:r w:rsidR="00CE100F" w:rsidRPr="00CE100F">
              <w:rPr>
                <w:rFonts w:ascii="Calibri Light" w:hAnsi="Calibri Light" w:cs="Calibri Light"/>
                <w:b/>
                <w:lang w:val="bg-BG"/>
              </w:rPr>
              <w:t>Приемане на решение за превалутиране на номиналната стойност на акциите и капитала в евро и изменение на Устава на Дружеството</w:t>
            </w:r>
          </w:p>
        </w:tc>
      </w:tr>
      <w:tr w:rsidR="00225A02" w:rsidRPr="00D82E6B" w14:paraId="707C0158" w14:textId="77777777" w:rsidTr="00755234">
        <w:tc>
          <w:tcPr>
            <w:tcW w:w="5000" w:type="pct"/>
          </w:tcPr>
          <w:p w14:paraId="41D6C7AC" w14:textId="77777777" w:rsidR="00CE100F" w:rsidRDefault="00B25DD6" w:rsidP="00CE100F">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p>
          <w:p w14:paraId="133DA565" w14:textId="77777777" w:rsidR="001F6DF3" w:rsidRPr="002658EB" w:rsidRDefault="001F6DF3" w:rsidP="001F6DF3">
            <w:pPr>
              <w:spacing w:before="120" w:after="0" w:line="264" w:lineRule="auto"/>
              <w:jc w:val="both"/>
              <w:rPr>
                <w:rFonts w:ascii="Calibri Light" w:hAnsi="Calibri Light" w:cs="Calibri Light"/>
                <w:b/>
                <w:lang w:val="bg-BG"/>
              </w:rPr>
            </w:pPr>
            <w:r w:rsidRPr="002658EB">
              <w:rPr>
                <w:rFonts w:ascii="Calibri Light" w:hAnsi="Calibri Light" w:cs="Calibri Light"/>
                <w:b/>
                <w:lang w:val="bg-BG"/>
              </w:rPr>
              <w:t>14.1. Превалутиране на капитала в евро</w:t>
            </w:r>
          </w:p>
          <w:p w14:paraId="15896058" w14:textId="0B227FC2" w:rsidR="00CE100F" w:rsidRPr="0074129E" w:rsidRDefault="001F6DF3" w:rsidP="001F6DF3">
            <w:pPr>
              <w:spacing w:before="120" w:after="0" w:line="264" w:lineRule="auto"/>
              <w:jc w:val="both"/>
              <w:rPr>
                <w:rFonts w:ascii="Calibri Light" w:hAnsi="Calibri Light" w:cs="Calibri Light"/>
                <w:bCs/>
                <w:lang w:val="bg-BG"/>
              </w:rPr>
            </w:pPr>
            <w:r w:rsidRPr="0074129E">
              <w:rPr>
                <w:rFonts w:ascii="Calibri Light" w:hAnsi="Calibri Light" w:cs="Calibri Light"/>
                <w:bCs/>
                <w:lang w:val="bg-BG"/>
              </w:rPr>
              <w:t>Предложение за решение: Общото събрание на акционерите взема решение за съобразяване на номиналната стойност на акциите и на капитала на Дружеството в евро, съгласно изискванията за превалутиране на член 31, алинеи 1 и 2 от Закона за въвеждане на еврото в Република България като номиналната стойност на една акция се променя от 1 (един) лев на 0.51 евро (петдесет и един евроцента) и капиталът се променя съответно от 18 158 060 лева (осемнадесет милиона сто петдесет и осем хиляди и шестдесет лева) на 9 260 610.60 евро (девет милиона двеста и шестдесет хиляди</w:t>
            </w:r>
            <w:r>
              <w:rPr>
                <w:rFonts w:ascii="Calibri Light" w:hAnsi="Calibri Light" w:cs="Calibri Light"/>
                <w:bCs/>
                <w:lang w:val="bg-BG"/>
              </w:rPr>
              <w:t xml:space="preserve"> </w:t>
            </w:r>
            <w:r w:rsidRPr="001F6DF3">
              <w:rPr>
                <w:rFonts w:ascii="Calibri Light" w:hAnsi="Calibri Light" w:cs="Calibri Light"/>
                <w:bCs/>
                <w:lang w:val="bg-BG"/>
              </w:rPr>
              <w:t>шестстотин и десет евро и 60 евроцента). Разликата в размер на 23 458.06 евро, получена в резултат на валутирането да се отрази като неразпределена печалба.</w:t>
            </w:r>
          </w:p>
          <w:p w14:paraId="56FADE23" w14:textId="7E705874" w:rsidR="005961B2" w:rsidRPr="0074129E" w:rsidRDefault="005961B2" w:rsidP="005961B2">
            <w:pPr>
              <w:spacing w:before="120" w:after="0" w:line="264" w:lineRule="auto"/>
              <w:jc w:val="both"/>
              <w:rPr>
                <w:rFonts w:ascii="Calibri Light" w:hAnsi="Calibri Light" w:cs="Calibri Light"/>
                <w:b/>
                <w:lang w:val="bg-BG"/>
              </w:rPr>
            </w:pPr>
            <w:r w:rsidRPr="0074129E">
              <w:rPr>
                <w:rFonts w:ascii="Calibri Light" w:hAnsi="Calibri Light" w:cs="Calibri Light"/>
                <w:b/>
                <w:lang w:val="bg-BG"/>
              </w:rPr>
              <w:t xml:space="preserve">Начин на гласуване: </w:t>
            </w:r>
            <w:sdt>
              <w:sdtPr>
                <w:rPr>
                  <w:rFonts w:ascii="Calibri Light" w:hAnsi="Calibri Light" w:cs="Calibri Light"/>
                  <w:b/>
                  <w:lang w:val="bg-BG"/>
                </w:rPr>
                <w:id w:val="1174380387"/>
                <w:placeholder>
                  <w:docPart w:val="B57A1F8BEFE24EED8D43B686820648FC"/>
                </w:placeholder>
                <w:text/>
              </w:sdtPr>
              <w:sdtEndPr/>
              <w:sdtContent>
                <w:r w:rsidR="00694282" w:rsidRPr="008902EA">
                  <w:rPr>
                    <w:rFonts w:ascii="Calibri Light" w:hAnsi="Calibri Light" w:cs="Calibri Light"/>
                    <w:b/>
                    <w:lang w:val="bg-BG"/>
                  </w:rPr>
                  <w:t>………..……</w:t>
                </w:r>
              </w:sdtContent>
            </w:sdt>
          </w:p>
          <w:p w14:paraId="18A99584" w14:textId="7128C12C" w:rsidR="005961B2" w:rsidRDefault="005961B2" w:rsidP="005961B2">
            <w:pPr>
              <w:spacing w:before="120" w:after="0" w:line="264" w:lineRule="auto"/>
              <w:jc w:val="both"/>
              <w:rPr>
                <w:rFonts w:ascii="Calibri Light" w:hAnsi="Calibri Light" w:cs="Calibri Light"/>
                <w:b/>
                <w:lang w:val="bg-BG"/>
              </w:rPr>
            </w:pPr>
            <w:r w:rsidRPr="0074129E">
              <w:rPr>
                <w:rFonts w:ascii="Calibri Light" w:hAnsi="Calibri Light" w:cs="Calibri Light"/>
                <w:b/>
                <w:lang w:val="bg-BG"/>
              </w:rPr>
              <w:t>(„за“, „против“, „по своя преценка“, „въздържал се“)</w:t>
            </w:r>
          </w:p>
          <w:p w14:paraId="635076C4" w14:textId="77777777" w:rsidR="00F71456" w:rsidRPr="005961B2" w:rsidRDefault="00F71456" w:rsidP="005961B2">
            <w:pPr>
              <w:spacing w:before="120" w:after="0" w:line="264" w:lineRule="auto"/>
              <w:jc w:val="both"/>
              <w:rPr>
                <w:rFonts w:ascii="Calibri Light" w:hAnsi="Calibri Light" w:cs="Calibri Light"/>
                <w:b/>
                <w:lang w:val="bg-BG"/>
              </w:rPr>
            </w:pPr>
          </w:p>
          <w:p w14:paraId="4FF0D06B" w14:textId="77777777" w:rsidR="00C13E7B" w:rsidRPr="002658EB" w:rsidRDefault="00C13E7B" w:rsidP="00C13E7B">
            <w:pPr>
              <w:spacing w:before="120" w:after="0" w:line="264" w:lineRule="auto"/>
              <w:jc w:val="both"/>
              <w:rPr>
                <w:rFonts w:ascii="Calibri Light" w:hAnsi="Calibri Light" w:cs="Calibri Light"/>
                <w:b/>
                <w:lang w:val="bg-BG"/>
              </w:rPr>
            </w:pPr>
            <w:r w:rsidRPr="002658EB">
              <w:rPr>
                <w:rFonts w:ascii="Calibri Light" w:hAnsi="Calibri Light" w:cs="Calibri Light"/>
                <w:b/>
                <w:lang w:val="bg-BG"/>
              </w:rPr>
              <w:t>14.2. Изменение на Устава</w:t>
            </w:r>
          </w:p>
          <w:p w14:paraId="647866B8" w14:textId="77777777" w:rsidR="00C13E7B" w:rsidRPr="0074129E" w:rsidRDefault="00C13E7B" w:rsidP="00C13E7B">
            <w:pPr>
              <w:spacing w:before="120" w:after="0" w:line="264" w:lineRule="auto"/>
              <w:jc w:val="both"/>
              <w:rPr>
                <w:rFonts w:ascii="Calibri Light" w:hAnsi="Calibri Light" w:cs="Calibri Light"/>
                <w:bCs/>
                <w:lang w:val="bg-BG"/>
              </w:rPr>
            </w:pPr>
            <w:r w:rsidRPr="002658EB">
              <w:rPr>
                <w:rFonts w:ascii="Calibri Light" w:hAnsi="Calibri Light" w:cs="Calibri Light"/>
                <w:b/>
                <w:lang w:val="bg-BG"/>
              </w:rPr>
              <w:t>Предложение за решение:</w:t>
            </w:r>
            <w:r w:rsidRPr="0074129E">
              <w:rPr>
                <w:rFonts w:ascii="Calibri Light" w:hAnsi="Calibri Light" w:cs="Calibri Light"/>
                <w:bCs/>
                <w:lang w:val="bg-BG"/>
              </w:rPr>
              <w:t xml:space="preserve"> Общото събрание на акционерите приема следните изменения в Устава на Дружеството:</w:t>
            </w:r>
          </w:p>
          <w:p w14:paraId="5CDECD44" w14:textId="28EB7535" w:rsidR="00C13E7B" w:rsidRPr="0074129E" w:rsidRDefault="00C13E7B" w:rsidP="00C13E7B">
            <w:pPr>
              <w:spacing w:before="120" w:after="0" w:line="264" w:lineRule="auto"/>
              <w:jc w:val="both"/>
              <w:rPr>
                <w:rFonts w:ascii="Calibri Light" w:hAnsi="Calibri Light" w:cs="Calibri Light"/>
                <w:bCs/>
                <w:lang w:val="bg-BG"/>
              </w:rPr>
            </w:pPr>
            <w:r w:rsidRPr="0074129E">
              <w:rPr>
                <w:rFonts w:ascii="Calibri Light" w:hAnsi="Calibri Light" w:cs="Calibri Light"/>
                <w:bCs/>
                <w:lang w:val="bg-BG"/>
              </w:rPr>
              <w:t>i.</w:t>
            </w:r>
            <w:r>
              <w:rPr>
                <w:rFonts w:ascii="Calibri Light" w:hAnsi="Calibri Light" w:cs="Calibri Light"/>
                <w:bCs/>
                <w:lang w:val="bg-BG"/>
              </w:rPr>
              <w:t xml:space="preserve"> </w:t>
            </w:r>
            <w:r w:rsidRPr="0074129E">
              <w:rPr>
                <w:rFonts w:ascii="Calibri Light" w:hAnsi="Calibri Light" w:cs="Calibri Light"/>
                <w:bCs/>
                <w:lang w:val="bg-BG"/>
              </w:rPr>
              <w:t>Посочените в член 6, алинея 1 от Устава стойности на капитала и номинална стойност на една акция се превалутират, съгласно изискванията на член 32, алинея 1 и 2 от Закона за въвеждане на еврото в Република България и текстът на разпоредбата приема следния вид:</w:t>
            </w:r>
          </w:p>
          <w:p w14:paraId="464F437C" w14:textId="6A7588C9" w:rsidR="00CE100F" w:rsidRPr="0074129E" w:rsidRDefault="00C13E7B" w:rsidP="00C13E7B">
            <w:pPr>
              <w:spacing w:before="120" w:after="0" w:line="264" w:lineRule="auto"/>
              <w:jc w:val="both"/>
              <w:rPr>
                <w:rFonts w:ascii="Calibri Light" w:hAnsi="Calibri Light" w:cs="Calibri Light"/>
                <w:bCs/>
                <w:i/>
                <w:iCs/>
                <w:lang w:val="bg-BG"/>
              </w:rPr>
            </w:pPr>
            <w:r w:rsidRPr="0074129E">
              <w:rPr>
                <w:rFonts w:ascii="Calibri Light" w:hAnsi="Calibri Light" w:cs="Calibri Light"/>
                <w:bCs/>
                <w:i/>
                <w:iCs/>
                <w:lang w:val="bg-BG"/>
              </w:rPr>
              <w:t>„Емитираният, записан, внесен и регистриран капитал на Дружеството е в размер на 9 260 610.6 евро (девет милиона двеста и шестдесет хиляди шестстотин и десет евро и 60 евроцента), разделен на 18 158 060 (осемнадесет милиона сто петдесет и осем хиляди и шестдесет) броя безналични обикновени поименни акции с право на глас, с номинална стойност от 0.51 евро (петдест и един евроцента) за всяка една акция.“</w:t>
            </w:r>
          </w:p>
          <w:p w14:paraId="1D3A2CFB" w14:textId="0F33F73F" w:rsidR="008032C3" w:rsidRPr="008032C3" w:rsidRDefault="008032C3" w:rsidP="008032C3">
            <w:pPr>
              <w:spacing w:before="120" w:after="0" w:line="264" w:lineRule="auto"/>
              <w:jc w:val="both"/>
              <w:rPr>
                <w:rFonts w:ascii="Calibri Light" w:hAnsi="Calibri Light" w:cs="Calibri Light"/>
                <w:bCs/>
                <w:lang w:val="bg-BG"/>
              </w:rPr>
            </w:pPr>
            <w:r w:rsidRPr="008032C3">
              <w:rPr>
                <w:rFonts w:ascii="Calibri Light" w:hAnsi="Calibri Light" w:cs="Calibri Light"/>
                <w:bCs/>
                <w:lang w:val="bg-BG"/>
              </w:rPr>
              <w:t>ii.</w:t>
            </w:r>
            <w:r>
              <w:rPr>
                <w:rFonts w:ascii="Calibri Light" w:hAnsi="Calibri Light" w:cs="Calibri Light"/>
                <w:bCs/>
                <w:lang w:val="bg-BG"/>
              </w:rPr>
              <w:t xml:space="preserve"> </w:t>
            </w:r>
            <w:r w:rsidRPr="008032C3">
              <w:rPr>
                <w:rFonts w:ascii="Calibri Light" w:hAnsi="Calibri Light" w:cs="Calibri Light"/>
                <w:bCs/>
                <w:lang w:val="bg-BG"/>
              </w:rPr>
              <w:t>В член 9, алинея 2, точка (iv) от Устава се прави редакция за отстраняване на техническа грешка, а именно 50 496 (петдесет хиляди четиристотин деветдесет и шест) следва да се чете 50 946 (петдесет хиляди деветстотин четиридесет и шест) и разпоредбата приема следния вид:</w:t>
            </w:r>
          </w:p>
          <w:p w14:paraId="29D2AE36" w14:textId="537DABAD" w:rsidR="00C13E7B" w:rsidRPr="0074129E" w:rsidRDefault="008032C3" w:rsidP="008032C3">
            <w:pPr>
              <w:spacing w:before="120" w:after="0" w:line="264" w:lineRule="auto"/>
              <w:jc w:val="both"/>
              <w:rPr>
                <w:rFonts w:ascii="Calibri Light" w:hAnsi="Calibri Light" w:cs="Calibri Light"/>
                <w:bCs/>
                <w:i/>
                <w:iCs/>
                <w:lang w:val="bg-BG"/>
              </w:rPr>
            </w:pPr>
            <w:r w:rsidRPr="0074129E">
              <w:rPr>
                <w:rFonts w:ascii="Calibri Light" w:hAnsi="Calibri Light" w:cs="Calibri Light"/>
                <w:bCs/>
                <w:i/>
                <w:iCs/>
                <w:lang w:val="bg-BG"/>
              </w:rPr>
              <w:t>„Срещу записаните 50 946 (петдесет хиляди деветстотин четиридесет и шест) броя безналични обикновени поименни акции с право на глас с номинална стойност от един лев са направени парични вноски в процедура по първично публично предлагане на емисия акции, проведена в периода от 28.06.2023 г. до 29.06.2023 г. включително, по реда на член 112, ал. 3 от Закона за публично предлагане на ценни книжа, без проспект съгласно Информационен документ по реда на член 1,</w:t>
            </w:r>
            <w:r w:rsidRPr="0074129E">
              <w:rPr>
                <w:i/>
                <w:iCs/>
                <w:lang w:val="bg-BG"/>
              </w:rPr>
              <w:t xml:space="preserve"> </w:t>
            </w:r>
            <w:r w:rsidRPr="0074129E">
              <w:rPr>
                <w:rFonts w:ascii="Calibri Light" w:hAnsi="Calibri Light" w:cs="Calibri Light"/>
                <w:bCs/>
                <w:i/>
                <w:iCs/>
                <w:lang w:val="bg-BG"/>
              </w:rPr>
              <w:t xml:space="preserve">параграф 4, буква "и" във връзка с член 1, параграф 5, буква "з" от Регламент (EС) 2017/1129 на Европейския парламент </w:t>
            </w:r>
            <w:r w:rsidRPr="0074129E">
              <w:rPr>
                <w:rFonts w:ascii="Calibri Light" w:hAnsi="Calibri Light" w:cs="Calibri Light"/>
                <w:bCs/>
                <w:i/>
                <w:iCs/>
                <w:lang w:val="bg-BG"/>
              </w:rPr>
              <w:lastRenderedPageBreak/>
              <w:t>и на Съвета от 14 юни 2017 година относно проспекта, който трябва да се публикува при публично предлагане или допускане на ценни книжа до търговия на регулиран пазар“</w:t>
            </w:r>
          </w:p>
          <w:p w14:paraId="480AFA9E" w14:textId="2F419849" w:rsidR="008032C3" w:rsidRDefault="005B2839" w:rsidP="005B2839">
            <w:pPr>
              <w:spacing w:before="120" w:after="0" w:line="264" w:lineRule="auto"/>
              <w:jc w:val="both"/>
              <w:rPr>
                <w:rFonts w:ascii="Calibri Light" w:hAnsi="Calibri Light" w:cs="Calibri Light"/>
                <w:bCs/>
                <w:lang w:val="bg-BG"/>
              </w:rPr>
            </w:pPr>
            <w:r w:rsidRPr="005B2839">
              <w:rPr>
                <w:rFonts w:ascii="Calibri Light" w:hAnsi="Calibri Light" w:cs="Calibri Light"/>
                <w:bCs/>
                <w:lang w:val="bg-BG"/>
              </w:rPr>
              <w:t>iii.</w:t>
            </w:r>
            <w:r>
              <w:rPr>
                <w:rFonts w:ascii="Calibri Light" w:hAnsi="Calibri Light" w:cs="Calibri Light"/>
                <w:bCs/>
                <w:lang w:val="bg-BG"/>
              </w:rPr>
              <w:t xml:space="preserve"> </w:t>
            </w:r>
            <w:r w:rsidRPr="005B2839">
              <w:rPr>
                <w:rFonts w:ascii="Calibri Light" w:hAnsi="Calibri Light" w:cs="Calibri Light"/>
                <w:bCs/>
                <w:lang w:val="bg-BG"/>
              </w:rPr>
              <w:t>Посочените в член 9, алинея 7, параграф първи от Устава стойности, на капитала и номинална стойност на една акция се превалутират, съгласно официалния валутен курс по чл. 5 във връзка с член 32, алинея 1 от Закона за въвеждане на еврото в Република България и текстът на разпоредбата приема следния вид:</w:t>
            </w:r>
          </w:p>
          <w:p w14:paraId="2536ECCF" w14:textId="56FA9B48" w:rsidR="005B2839" w:rsidRPr="0074129E" w:rsidRDefault="005B2839" w:rsidP="005B2839">
            <w:pPr>
              <w:spacing w:before="120" w:after="0" w:line="264" w:lineRule="auto"/>
              <w:jc w:val="both"/>
              <w:rPr>
                <w:rFonts w:ascii="Calibri Light" w:hAnsi="Calibri Light" w:cs="Calibri Light"/>
                <w:bCs/>
                <w:i/>
                <w:iCs/>
                <w:lang w:val="bg-BG"/>
              </w:rPr>
            </w:pPr>
            <w:r w:rsidRPr="0074129E">
              <w:rPr>
                <w:rFonts w:ascii="Calibri Light" w:hAnsi="Calibri Light" w:cs="Calibri Light"/>
                <w:bCs/>
                <w:i/>
                <w:iCs/>
                <w:lang w:val="bg-BG"/>
              </w:rPr>
              <w:t>„В срок до пет години от влизане в сила на този Устав Съветът на директорите има право да взема решения за увеличаване на капитала на Дружеството, по който и да е от предвидените в ал. 1 способи, с изключение на превръщане на част от печалбата в капитал, до достигане на общ номинален размер от 12 782 297.03 евро (дванадесет милиона седемстотин осемдесет и две хиляди двеста деветдесет и седем евро и три евроцента) посредством издаване и публично предлагане на нови безналични, обикновени, поименни акции с право на един глас, с номинална стойност от 0,51 евро всяка и емисионна стойност за една акция, определена с изрично решение на Съвета на директорите на Дружеството.“</w:t>
            </w:r>
          </w:p>
          <w:p w14:paraId="5BEABB7F" w14:textId="534EE042" w:rsidR="005B2839" w:rsidRDefault="005B2839" w:rsidP="005B2839">
            <w:pPr>
              <w:spacing w:before="120" w:after="0" w:line="264" w:lineRule="auto"/>
              <w:jc w:val="both"/>
              <w:rPr>
                <w:rFonts w:ascii="Calibri Light" w:hAnsi="Calibri Light" w:cs="Calibri Light"/>
                <w:bCs/>
                <w:lang w:val="bg-BG"/>
              </w:rPr>
            </w:pPr>
            <w:r w:rsidRPr="005B2839">
              <w:rPr>
                <w:rFonts w:ascii="Calibri Light" w:hAnsi="Calibri Light" w:cs="Calibri Light"/>
                <w:bCs/>
                <w:lang w:val="bg-BG"/>
              </w:rPr>
              <w:t>iv.</w:t>
            </w:r>
            <w:r>
              <w:rPr>
                <w:rFonts w:ascii="Calibri Light" w:hAnsi="Calibri Light" w:cs="Calibri Light"/>
                <w:bCs/>
                <w:lang w:val="bg-BG"/>
              </w:rPr>
              <w:t xml:space="preserve"> </w:t>
            </w:r>
            <w:r w:rsidRPr="005B2839">
              <w:rPr>
                <w:rFonts w:ascii="Calibri Light" w:hAnsi="Calibri Light" w:cs="Calibri Light"/>
                <w:bCs/>
                <w:lang w:val="bg-BG"/>
              </w:rPr>
              <w:t>Посочената в член 28, алинея 1, точка (ix) стойност от Устава, се превалутират съгласно официалния валутен курс по чл. 5 от Закона за въвеждане на еврото в Република България и текстът на разпоредбата приема следния вид:</w:t>
            </w:r>
          </w:p>
          <w:p w14:paraId="14F2A25F" w14:textId="234361BF" w:rsidR="008D64EF" w:rsidRPr="0074129E" w:rsidRDefault="008D64EF" w:rsidP="005B2839">
            <w:pPr>
              <w:spacing w:before="120" w:after="0" w:line="264" w:lineRule="auto"/>
              <w:jc w:val="both"/>
              <w:rPr>
                <w:rFonts w:ascii="Calibri Light" w:hAnsi="Calibri Light" w:cs="Calibri Light"/>
                <w:bCs/>
                <w:i/>
                <w:iCs/>
                <w:lang w:val="bg-BG"/>
              </w:rPr>
            </w:pPr>
            <w:r w:rsidRPr="0074129E">
              <w:rPr>
                <w:rFonts w:ascii="Calibri Light" w:hAnsi="Calibri Light" w:cs="Calibri Light"/>
                <w:bCs/>
                <w:i/>
                <w:iCs/>
                <w:lang w:val="bg-BG"/>
              </w:rPr>
              <w:t>“сключване от Дружеството на договори за оперативен или финансов лизинг за суми над 127,822.97 евро (без дължимите лихви и разноски)“;</w:t>
            </w:r>
          </w:p>
          <w:p w14:paraId="69B0B50D" w14:textId="13A666C1" w:rsidR="008D64EF" w:rsidRPr="0074129E" w:rsidRDefault="008D64EF" w:rsidP="005B2839">
            <w:pPr>
              <w:spacing w:before="120" w:after="0" w:line="264" w:lineRule="auto"/>
              <w:jc w:val="both"/>
              <w:rPr>
                <w:rFonts w:ascii="Calibri Light" w:hAnsi="Calibri Light" w:cs="Calibri Light"/>
                <w:bCs/>
                <w:lang w:val="bg-BG"/>
              </w:rPr>
            </w:pPr>
            <w:r w:rsidRPr="008D64EF">
              <w:rPr>
                <w:rFonts w:ascii="Calibri Light" w:hAnsi="Calibri Light" w:cs="Calibri Light"/>
                <w:bCs/>
                <w:lang w:val="bg-BG"/>
              </w:rPr>
              <w:t>Общото събрание на акционерите възлага на представляващите Дружеството, заедно или поотделно, да извършват всички правни и фактически действия във връзка с отразяване на промените в Устава и неговото обявяване в Агенция по вписванията – Търговски регистър и регистър на юридическите лица с нестопанска цел по партидата на Дружеството, като имат право да превъзлагат извършването на тези действия на трети лица по своя преценка.</w:t>
            </w:r>
          </w:p>
          <w:p w14:paraId="6CA63ACC" w14:textId="1E9310EB" w:rsidR="005961B2" w:rsidRPr="0074129E" w:rsidRDefault="005961B2" w:rsidP="005961B2">
            <w:pPr>
              <w:spacing w:before="120" w:after="0" w:line="264" w:lineRule="auto"/>
              <w:jc w:val="both"/>
              <w:rPr>
                <w:rFonts w:ascii="Calibri Light" w:hAnsi="Calibri Light" w:cs="Calibri Light"/>
                <w:b/>
                <w:lang w:val="bg-BG"/>
              </w:rPr>
            </w:pPr>
            <w:r w:rsidRPr="0074129E">
              <w:rPr>
                <w:rFonts w:ascii="Calibri Light" w:hAnsi="Calibri Light" w:cs="Calibri Light"/>
                <w:b/>
                <w:lang w:val="bg-BG"/>
              </w:rPr>
              <w:t xml:space="preserve">Начин на гласуване: </w:t>
            </w:r>
            <w:sdt>
              <w:sdtPr>
                <w:rPr>
                  <w:rFonts w:ascii="Calibri Light" w:hAnsi="Calibri Light" w:cs="Calibri Light"/>
                  <w:b/>
                  <w:lang w:val="bg-BG"/>
                </w:rPr>
                <w:id w:val="1780990829"/>
                <w:placeholder>
                  <w:docPart w:val="85B6F5F807624A6990F614570AC71F43"/>
                </w:placeholder>
                <w:text/>
              </w:sdtPr>
              <w:sdtEndPr/>
              <w:sdtContent>
                <w:r w:rsidR="00694282" w:rsidRPr="008902EA">
                  <w:rPr>
                    <w:rFonts w:ascii="Calibri Light" w:hAnsi="Calibri Light" w:cs="Calibri Light"/>
                    <w:b/>
                    <w:lang w:val="bg-BG"/>
                  </w:rPr>
                  <w:t>………..……</w:t>
                </w:r>
              </w:sdtContent>
            </w:sdt>
          </w:p>
          <w:p w14:paraId="43965AEB" w14:textId="402A9554" w:rsidR="005961B2" w:rsidRPr="004829C1" w:rsidRDefault="005961B2" w:rsidP="005961B2">
            <w:pPr>
              <w:spacing w:before="120" w:after="0" w:line="264" w:lineRule="auto"/>
              <w:jc w:val="both"/>
              <w:rPr>
                <w:rFonts w:ascii="Calibri Light" w:hAnsi="Calibri Light" w:cs="Calibri Light"/>
                <w:b/>
                <w:lang w:val="bg-BG"/>
              </w:rPr>
            </w:pPr>
            <w:r w:rsidRPr="0074129E">
              <w:rPr>
                <w:rFonts w:ascii="Calibri Light" w:hAnsi="Calibri Light" w:cs="Calibri Light"/>
                <w:b/>
                <w:lang w:val="bg-BG"/>
              </w:rPr>
              <w:t>(„за“, „против“, „по своя преценка“, „въздържал се“)</w:t>
            </w:r>
          </w:p>
          <w:p w14:paraId="2A2F37CA" w14:textId="1B81C562" w:rsidR="00B25DD6" w:rsidRPr="008902EA" w:rsidRDefault="00B25DD6" w:rsidP="00CE100F">
            <w:pPr>
              <w:spacing w:before="120" w:after="0" w:line="264" w:lineRule="auto"/>
              <w:jc w:val="both"/>
              <w:rPr>
                <w:rFonts w:ascii="Calibri Light" w:hAnsi="Calibri Light" w:cs="Calibri Light"/>
                <w:b/>
                <w:lang w:val="bg-BG"/>
              </w:rPr>
            </w:pPr>
          </w:p>
        </w:tc>
      </w:tr>
      <w:tr w:rsidR="00225A02" w:rsidRPr="00D82E6B" w14:paraId="53C516EC" w14:textId="77777777" w:rsidTr="00755234">
        <w:tc>
          <w:tcPr>
            <w:tcW w:w="5000" w:type="pct"/>
          </w:tcPr>
          <w:p w14:paraId="113FB310" w14:textId="77777777" w:rsidR="00225A02" w:rsidRPr="008902EA" w:rsidRDefault="00225A02" w:rsidP="00225A02">
            <w:pPr>
              <w:spacing w:before="120" w:after="0" w:line="264" w:lineRule="auto"/>
              <w:jc w:val="both"/>
              <w:rPr>
                <w:rFonts w:ascii="Calibri Light" w:hAnsi="Calibri Light" w:cs="Calibri Light"/>
                <w:b/>
                <w:lang w:val="bg-BG"/>
              </w:rPr>
            </w:pPr>
          </w:p>
        </w:tc>
      </w:tr>
      <w:tr w:rsidR="00225A02" w:rsidRPr="00D82E6B" w14:paraId="76A5D9D8" w14:textId="77777777" w:rsidTr="00755234">
        <w:tc>
          <w:tcPr>
            <w:tcW w:w="5000" w:type="pct"/>
          </w:tcPr>
          <w:p w14:paraId="365F073F" w14:textId="7049A0FA" w:rsidR="00225A02" w:rsidRPr="008902EA" w:rsidRDefault="00640AB9"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15. </w:t>
            </w:r>
            <w:r w:rsidR="00CF5F02" w:rsidRPr="00CF5F02">
              <w:rPr>
                <w:rFonts w:ascii="Calibri Light" w:hAnsi="Calibri Light" w:cs="Calibri Light"/>
                <w:b/>
                <w:lang w:val="bg-BG"/>
              </w:rPr>
              <w:t>Приемане на решение за изменение на Политиката за възнагражденията</w:t>
            </w:r>
            <w:r w:rsidR="00CF5F02">
              <w:rPr>
                <w:rFonts w:ascii="Calibri Light" w:hAnsi="Calibri Light" w:cs="Calibri Light"/>
                <w:b/>
                <w:lang w:val="bg-BG"/>
              </w:rPr>
              <w:t xml:space="preserve"> </w:t>
            </w:r>
          </w:p>
        </w:tc>
      </w:tr>
      <w:tr w:rsidR="00225A02" w:rsidRPr="00D82E6B" w14:paraId="4C19D341" w14:textId="77777777" w:rsidTr="00755234">
        <w:tc>
          <w:tcPr>
            <w:tcW w:w="5000" w:type="pct"/>
          </w:tcPr>
          <w:p w14:paraId="34D71CFA" w14:textId="48BE733C" w:rsidR="005A3988" w:rsidRPr="008902EA" w:rsidRDefault="00294DED" w:rsidP="005A3988">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p>
          <w:p w14:paraId="35BA6DFA" w14:textId="13A02E5C" w:rsidR="00294DED" w:rsidRPr="008902EA" w:rsidRDefault="00545301" w:rsidP="007C1343">
            <w:pPr>
              <w:spacing w:before="120" w:after="0" w:line="264" w:lineRule="auto"/>
              <w:jc w:val="both"/>
              <w:rPr>
                <w:rFonts w:ascii="Calibri Light" w:hAnsi="Calibri Light" w:cs="Calibri Light"/>
                <w:b/>
                <w:lang w:val="bg-BG"/>
              </w:rPr>
            </w:pPr>
            <w:r w:rsidRPr="00545301">
              <w:rPr>
                <w:rFonts w:ascii="Calibri Light" w:hAnsi="Calibri Light" w:cs="Calibri Light"/>
                <w:bCs/>
                <w:lang w:val="bg-BG"/>
              </w:rPr>
              <w:t>Общото събрание на акционерите приема изменение на Политиката за възнагражденията, съгласно писмените материали.</w:t>
            </w:r>
          </w:p>
        </w:tc>
      </w:tr>
      <w:tr w:rsidR="00225A02" w:rsidRPr="00D82E6B" w14:paraId="39642746" w14:textId="77777777" w:rsidTr="00755234">
        <w:tc>
          <w:tcPr>
            <w:tcW w:w="5000" w:type="pct"/>
          </w:tcPr>
          <w:p w14:paraId="3B66B913" w14:textId="36E99351" w:rsidR="005A3988" w:rsidRPr="008902EA" w:rsidRDefault="005A3988" w:rsidP="005A3988">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1938475537"/>
                <w:placeholder>
                  <w:docPart w:val="DefaultPlaceholder_-1854013440"/>
                </w:placeholder>
                <w:text/>
              </w:sdtPr>
              <w:sdtEndPr/>
              <w:sdtContent>
                <w:r w:rsidRPr="008902EA">
                  <w:rPr>
                    <w:rFonts w:ascii="Calibri Light" w:hAnsi="Calibri Light" w:cs="Calibri Light"/>
                    <w:b/>
                    <w:lang w:val="bg-BG"/>
                  </w:rPr>
                  <w:t>………..……</w:t>
                </w:r>
              </w:sdtContent>
            </w:sdt>
          </w:p>
          <w:p w14:paraId="0D881A43" w14:textId="6ED6E5CA" w:rsidR="00225A02" w:rsidRPr="008902EA" w:rsidRDefault="005A3988" w:rsidP="005A3988">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225A02" w:rsidRPr="00D82E6B" w14:paraId="77C4BB90" w14:textId="77777777" w:rsidTr="00755234">
        <w:tc>
          <w:tcPr>
            <w:tcW w:w="5000" w:type="pct"/>
          </w:tcPr>
          <w:p w14:paraId="035F3D71" w14:textId="77777777" w:rsidR="00225A02" w:rsidRPr="008902EA" w:rsidRDefault="00225A02" w:rsidP="00225A02">
            <w:pPr>
              <w:spacing w:before="120" w:after="0" w:line="264" w:lineRule="auto"/>
              <w:jc w:val="both"/>
              <w:rPr>
                <w:rFonts w:ascii="Calibri Light" w:hAnsi="Calibri Light" w:cs="Calibri Light"/>
                <w:b/>
                <w:lang w:val="bg-BG"/>
              </w:rPr>
            </w:pPr>
          </w:p>
        </w:tc>
      </w:tr>
      <w:tr w:rsidR="00225A02" w:rsidRPr="00D82E6B" w14:paraId="286D771C" w14:textId="77777777" w:rsidTr="00755234">
        <w:tc>
          <w:tcPr>
            <w:tcW w:w="5000" w:type="pct"/>
          </w:tcPr>
          <w:p w14:paraId="551BD955" w14:textId="031F487B" w:rsidR="00225A02" w:rsidRPr="008902EA" w:rsidRDefault="00EF7FE0" w:rsidP="00225A02">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16. </w:t>
            </w:r>
            <w:r w:rsidR="00EC247E" w:rsidRPr="00EC247E">
              <w:rPr>
                <w:rFonts w:ascii="Calibri Light" w:hAnsi="Calibri Light" w:cs="Calibri Light"/>
                <w:b/>
                <w:lang w:val="bg-BG"/>
              </w:rPr>
              <w:t>Приемане на решение за изменение на възнагражденията и гаранциите за управление на изпълнителните членове на Съвета на директорите</w:t>
            </w:r>
          </w:p>
        </w:tc>
      </w:tr>
      <w:tr w:rsidR="00225A02" w:rsidRPr="00D82E6B" w14:paraId="7A6FB503" w14:textId="77777777" w:rsidTr="00755234">
        <w:tc>
          <w:tcPr>
            <w:tcW w:w="5000" w:type="pct"/>
          </w:tcPr>
          <w:p w14:paraId="03AEFE00" w14:textId="77777777" w:rsidR="00BA3695" w:rsidRPr="0074129E" w:rsidRDefault="009C41CD" w:rsidP="00225A02">
            <w:pPr>
              <w:spacing w:before="120" w:after="0" w:line="264" w:lineRule="auto"/>
              <w:jc w:val="both"/>
              <w:rPr>
                <w:rFonts w:ascii="Calibri Light" w:hAnsi="Calibri Light" w:cs="Calibri Light"/>
                <w:bCs/>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BA3695" w:rsidRPr="00BA3695">
              <w:rPr>
                <w:rFonts w:ascii="Calibri Light" w:hAnsi="Calibri Light" w:cs="Calibri Light"/>
                <w:bCs/>
                <w:lang w:val="bg-BG"/>
              </w:rPr>
              <w:t>Общото събрание на акционерите променя размера на постоянното възнаграждение на членовете на Съвета на директорите, както и гаранциите за управление, както следва:</w:t>
            </w:r>
          </w:p>
          <w:p w14:paraId="6FA35CD1" w14:textId="6EDD2046" w:rsidR="00BA3695" w:rsidRPr="0074129E" w:rsidRDefault="00BA3695" w:rsidP="00225A02">
            <w:pPr>
              <w:spacing w:before="120" w:after="0" w:line="264" w:lineRule="auto"/>
              <w:jc w:val="both"/>
              <w:rPr>
                <w:rFonts w:ascii="Calibri Light" w:hAnsi="Calibri Light" w:cs="Calibri Light"/>
                <w:bCs/>
                <w:lang w:val="bg-BG"/>
              </w:rPr>
            </w:pPr>
            <w:r w:rsidRPr="0074129E">
              <w:rPr>
                <w:rFonts w:ascii="Calibri Light" w:hAnsi="Calibri Light" w:cs="Calibri Light"/>
                <w:bCs/>
                <w:lang w:val="bg-BG"/>
              </w:rPr>
              <w:t>16.1. Постоянно възнаграждение на всеки от изпълнителните членове на Съвета на директорите се увеличава от 25 000 евро на 30 000 евро считано датата на настоящото решение;</w:t>
            </w:r>
          </w:p>
          <w:p w14:paraId="4D63267A" w14:textId="59E3253D" w:rsidR="00BA3695" w:rsidRPr="0074129E" w:rsidRDefault="00BA3695" w:rsidP="00225A02">
            <w:pPr>
              <w:spacing w:before="120" w:after="0" w:line="264" w:lineRule="auto"/>
              <w:jc w:val="both"/>
              <w:rPr>
                <w:rFonts w:ascii="Calibri Light" w:hAnsi="Calibri Light" w:cs="Calibri Light"/>
                <w:bCs/>
                <w:lang w:val="bg-BG"/>
              </w:rPr>
            </w:pPr>
            <w:r w:rsidRPr="0074129E">
              <w:rPr>
                <w:rFonts w:ascii="Calibri Light" w:hAnsi="Calibri Light" w:cs="Calibri Light"/>
                <w:bCs/>
                <w:lang w:val="bg-BG"/>
              </w:rPr>
              <w:lastRenderedPageBreak/>
              <w:t>16.2. Гаранции за управление – допълване на предоставените към момента от изпълнителните членове на Съвета на директорите гаранции за управление до размер на трикратното брутно постоянно възнаграждение съгласно предходната точка.</w:t>
            </w:r>
          </w:p>
          <w:p w14:paraId="4C5BD7B9" w14:textId="622C4DFB" w:rsidR="00225A02" w:rsidRPr="008902EA" w:rsidRDefault="00225A02" w:rsidP="00225A02">
            <w:pPr>
              <w:spacing w:before="120" w:after="0" w:line="264" w:lineRule="auto"/>
              <w:jc w:val="both"/>
              <w:rPr>
                <w:rFonts w:ascii="Calibri Light" w:hAnsi="Calibri Light" w:cs="Calibri Light"/>
                <w:b/>
                <w:lang w:val="bg-BG"/>
              </w:rPr>
            </w:pPr>
          </w:p>
        </w:tc>
      </w:tr>
      <w:tr w:rsidR="00225A02" w:rsidRPr="00D82E6B" w14:paraId="30F50490" w14:textId="77777777" w:rsidTr="00755234">
        <w:tc>
          <w:tcPr>
            <w:tcW w:w="5000" w:type="pct"/>
          </w:tcPr>
          <w:p w14:paraId="72B5080C" w14:textId="74D84806" w:rsidR="009C41CD" w:rsidRPr="008902EA" w:rsidRDefault="009C41CD" w:rsidP="009C41CD">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lastRenderedPageBreak/>
              <w:t xml:space="preserve">Начин на гласуване: </w:t>
            </w:r>
            <w:sdt>
              <w:sdtPr>
                <w:rPr>
                  <w:rFonts w:ascii="Calibri Light" w:hAnsi="Calibri Light" w:cs="Calibri Light"/>
                  <w:b/>
                  <w:lang w:val="bg-BG"/>
                </w:rPr>
                <w:id w:val="1352613341"/>
                <w:placeholder>
                  <w:docPart w:val="DefaultPlaceholder_-1854013440"/>
                </w:placeholder>
                <w:text/>
              </w:sdtPr>
              <w:sdtEndPr/>
              <w:sdtContent>
                <w:r w:rsidRPr="008902EA">
                  <w:rPr>
                    <w:rFonts w:ascii="Calibri Light" w:hAnsi="Calibri Light" w:cs="Calibri Light"/>
                    <w:b/>
                    <w:lang w:val="bg-BG"/>
                  </w:rPr>
                  <w:t>………..……</w:t>
                </w:r>
              </w:sdtContent>
            </w:sdt>
          </w:p>
          <w:p w14:paraId="118B8835" w14:textId="2602AF9E" w:rsidR="00225A02" w:rsidRPr="008902EA" w:rsidRDefault="009C41CD" w:rsidP="009C41CD">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583680" w:rsidRPr="00D82E6B" w14:paraId="178B6D27" w14:textId="77777777" w:rsidTr="00755234">
        <w:tc>
          <w:tcPr>
            <w:tcW w:w="5000" w:type="pct"/>
          </w:tcPr>
          <w:p w14:paraId="632B849D" w14:textId="77777777" w:rsidR="00583680" w:rsidRPr="008902EA" w:rsidRDefault="00583680" w:rsidP="00583680">
            <w:pPr>
              <w:spacing w:before="120" w:after="0" w:line="264" w:lineRule="auto"/>
              <w:jc w:val="both"/>
              <w:rPr>
                <w:rFonts w:ascii="Calibri Light" w:hAnsi="Calibri Light" w:cs="Calibri Light"/>
                <w:b/>
                <w:lang w:val="bg-BG"/>
              </w:rPr>
            </w:pPr>
          </w:p>
        </w:tc>
      </w:tr>
      <w:tr w:rsidR="00583680" w:rsidRPr="00D82E6B" w14:paraId="124656D5" w14:textId="77777777" w:rsidTr="00755234">
        <w:tc>
          <w:tcPr>
            <w:tcW w:w="5000" w:type="pct"/>
          </w:tcPr>
          <w:p w14:paraId="0283B869" w14:textId="58B871F9" w:rsidR="00583680" w:rsidRPr="008902EA" w:rsidRDefault="00573E51" w:rsidP="00583680">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17. </w:t>
            </w:r>
            <w:r w:rsidR="00B673F3" w:rsidRPr="00B673F3">
              <w:rPr>
                <w:rFonts w:ascii="Calibri Light" w:hAnsi="Calibri Light" w:cs="Calibri Light"/>
                <w:b/>
                <w:lang w:val="bg-BG"/>
              </w:rPr>
              <w:t>Приемане на решение за Годишен бонус за 2026 г.</w:t>
            </w:r>
          </w:p>
        </w:tc>
      </w:tr>
      <w:tr w:rsidR="00583680" w:rsidRPr="00D82E6B" w14:paraId="626C874D" w14:textId="77777777" w:rsidTr="00755234">
        <w:tc>
          <w:tcPr>
            <w:tcW w:w="5000" w:type="pct"/>
          </w:tcPr>
          <w:p w14:paraId="0849E5CE" w14:textId="77777777" w:rsidR="00B673F3" w:rsidRPr="00D82E6B" w:rsidRDefault="005C0A1D" w:rsidP="00583680">
            <w:pPr>
              <w:spacing w:before="120" w:after="0" w:line="264" w:lineRule="auto"/>
              <w:jc w:val="both"/>
              <w:rPr>
                <w:rFonts w:ascii="Calibri Light" w:hAnsi="Calibri Light" w:cs="Calibri Light"/>
                <w:b/>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p>
          <w:p w14:paraId="0779D70A" w14:textId="6267E2AA" w:rsidR="00B673F3" w:rsidRPr="00D82E6B" w:rsidRDefault="00B673F3" w:rsidP="00583680">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 xml:space="preserve">17.1. Общото събрание на акционерите определя за всеки изпълнителен член на Съвета на директорите Годишен бонус за 2026 г. в брутен размер на до </w:t>
            </w:r>
            <w:r w:rsidRPr="0074129E">
              <w:rPr>
                <w:rFonts w:ascii="Calibri Light" w:hAnsi="Calibri Light" w:cs="Calibri Light"/>
                <w:bCs/>
              </w:rPr>
              <w:t>EUR</w:t>
            </w:r>
            <w:r w:rsidRPr="00D82E6B">
              <w:rPr>
                <w:rFonts w:ascii="Calibri Light" w:hAnsi="Calibri Light" w:cs="Calibri Light"/>
                <w:bCs/>
                <w:lang w:val="bg-BG"/>
              </w:rPr>
              <w:t xml:space="preserve"> 360 000, платим в размер и при условия и ред, съгласно Политиката за възнагражденията и допълнително определени от Общото събрание на акционерите, съгласно 17.2 по-долу.</w:t>
            </w:r>
          </w:p>
          <w:p w14:paraId="4C61F59E" w14:textId="11FB6508" w:rsidR="00F67C13" w:rsidRPr="00D82E6B" w:rsidRDefault="00F67C13" w:rsidP="00583680">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17.2. Общото събрание на акционерите приема Условия за изплащане на Годишен бонус на изпълнителни членове на съвета на директорите на „Шелли Груп“ ЕД за 2026 г., определящи условията и реда за изплащане на Годишния бонус, съгласно писмените материали.</w:t>
            </w:r>
          </w:p>
          <w:p w14:paraId="77E26727" w14:textId="77777777" w:rsidR="00F67C13" w:rsidRPr="00D82E6B" w:rsidRDefault="00F67C13" w:rsidP="00583680">
            <w:pPr>
              <w:spacing w:before="120" w:after="0" w:line="264" w:lineRule="auto"/>
              <w:jc w:val="both"/>
              <w:rPr>
                <w:rFonts w:ascii="Calibri Light" w:hAnsi="Calibri Light" w:cs="Calibri Light"/>
                <w:bCs/>
                <w:lang w:val="bg-BG"/>
              </w:rPr>
            </w:pPr>
          </w:p>
          <w:p w14:paraId="70A41953" w14:textId="36F93B7E" w:rsidR="00583680" w:rsidRPr="008902EA" w:rsidRDefault="00583680" w:rsidP="00583680">
            <w:pPr>
              <w:spacing w:before="120" w:after="0" w:line="264" w:lineRule="auto"/>
              <w:jc w:val="both"/>
              <w:rPr>
                <w:rFonts w:ascii="Calibri Light" w:hAnsi="Calibri Light" w:cs="Calibri Light"/>
                <w:b/>
                <w:lang w:val="bg-BG"/>
              </w:rPr>
            </w:pPr>
          </w:p>
        </w:tc>
      </w:tr>
      <w:tr w:rsidR="00583680" w:rsidRPr="00D82E6B" w14:paraId="022ECA53" w14:textId="77777777" w:rsidTr="00755234">
        <w:tc>
          <w:tcPr>
            <w:tcW w:w="5000" w:type="pct"/>
          </w:tcPr>
          <w:p w14:paraId="353D57C7" w14:textId="26C3DB13" w:rsidR="005C0A1D" w:rsidRPr="008902EA" w:rsidRDefault="005C0A1D" w:rsidP="005C0A1D">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Начин на гласуване: </w:t>
            </w:r>
            <w:sdt>
              <w:sdtPr>
                <w:rPr>
                  <w:rFonts w:ascii="Calibri Light" w:hAnsi="Calibri Light" w:cs="Calibri Light"/>
                  <w:b/>
                  <w:lang w:val="bg-BG"/>
                </w:rPr>
                <w:id w:val="-2056297850"/>
                <w:placeholder>
                  <w:docPart w:val="DefaultPlaceholder_-1854013440"/>
                </w:placeholder>
                <w:text/>
              </w:sdtPr>
              <w:sdtEndPr/>
              <w:sdtContent>
                <w:r w:rsidRPr="008902EA">
                  <w:rPr>
                    <w:rFonts w:ascii="Calibri Light" w:hAnsi="Calibri Light" w:cs="Calibri Light"/>
                    <w:b/>
                    <w:lang w:val="bg-BG"/>
                  </w:rPr>
                  <w:t>………..……</w:t>
                </w:r>
              </w:sdtContent>
            </w:sdt>
          </w:p>
          <w:p w14:paraId="1CD3BE0D" w14:textId="295DC967" w:rsidR="005C0A1D" w:rsidRPr="008902EA" w:rsidRDefault="005C0A1D" w:rsidP="005C0A1D">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583680" w:rsidRPr="00D82E6B" w14:paraId="577D791C" w14:textId="77777777" w:rsidTr="00755234">
        <w:tc>
          <w:tcPr>
            <w:tcW w:w="5000" w:type="pct"/>
          </w:tcPr>
          <w:p w14:paraId="253AAFF8" w14:textId="77777777" w:rsidR="00583680" w:rsidRPr="008902EA" w:rsidRDefault="00583680" w:rsidP="00583680">
            <w:pPr>
              <w:spacing w:before="120" w:after="0" w:line="264" w:lineRule="auto"/>
              <w:jc w:val="both"/>
              <w:rPr>
                <w:rFonts w:ascii="Calibri Light" w:hAnsi="Calibri Light" w:cs="Calibri Light"/>
                <w:b/>
                <w:lang w:val="bg-BG"/>
              </w:rPr>
            </w:pPr>
          </w:p>
        </w:tc>
      </w:tr>
      <w:tr w:rsidR="00583680" w:rsidRPr="00D82E6B" w14:paraId="23E43592" w14:textId="77777777" w:rsidTr="00755234">
        <w:tc>
          <w:tcPr>
            <w:tcW w:w="5000" w:type="pct"/>
          </w:tcPr>
          <w:p w14:paraId="15B6E10C" w14:textId="126C290B" w:rsidR="00583680" w:rsidRPr="008902EA" w:rsidRDefault="00A84DED" w:rsidP="00583680">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18. </w:t>
            </w:r>
            <w:r w:rsidR="00F67C13" w:rsidRPr="00F67C13">
              <w:rPr>
                <w:rFonts w:ascii="Calibri Light" w:hAnsi="Calibri Light" w:cs="Calibri Light"/>
                <w:b/>
                <w:lang w:val="bg-BG"/>
              </w:rPr>
              <w:t>Приемане на решение за изпълнениe на заложените условия за упражняването на пакет от опции, съгласно Схемата за предоставяне на изпълнителните членове на Съвета на директорите на възнаграждение в акции за период 2022 г. – 2025 г. и определяне на броя акции, които могат да бъдат упражнени от тези пакети</w:t>
            </w:r>
          </w:p>
        </w:tc>
      </w:tr>
      <w:tr w:rsidR="00583680" w:rsidRPr="002E4EFD" w14:paraId="0A3B6C1F" w14:textId="77777777" w:rsidTr="00755234">
        <w:tc>
          <w:tcPr>
            <w:tcW w:w="5000" w:type="pct"/>
          </w:tcPr>
          <w:p w14:paraId="125836D4" w14:textId="77777777" w:rsidR="00CD6B64" w:rsidRPr="00D82E6B" w:rsidRDefault="0074255B" w:rsidP="00583680">
            <w:pPr>
              <w:spacing w:before="120" w:after="0" w:line="264" w:lineRule="auto"/>
              <w:jc w:val="both"/>
              <w:rPr>
                <w:rFonts w:ascii="Calibri Light" w:hAnsi="Calibri Light" w:cs="Calibri Light"/>
                <w:bCs/>
                <w:lang w:val="bg-BG"/>
              </w:rPr>
            </w:pPr>
            <w:r w:rsidRPr="008902EA">
              <w:rPr>
                <w:rFonts w:ascii="Calibri Light" w:hAnsi="Calibri Light" w:cs="Calibri Light"/>
                <w:b/>
                <w:u w:val="single"/>
                <w:lang w:val="bg-BG"/>
              </w:rPr>
              <w:t>Предложение за решение</w:t>
            </w:r>
            <w:r w:rsidRPr="008902EA">
              <w:rPr>
                <w:rFonts w:ascii="Calibri Light" w:hAnsi="Calibri Light" w:cs="Calibri Light"/>
                <w:b/>
                <w:lang w:val="bg-BG"/>
              </w:rPr>
              <w:t xml:space="preserve">: </w:t>
            </w:r>
            <w:r w:rsidR="00CD6B64" w:rsidRPr="00CD6B64">
              <w:rPr>
                <w:rFonts w:ascii="Calibri Light" w:hAnsi="Calibri Light" w:cs="Calibri Light"/>
                <w:bCs/>
                <w:lang w:val="bg-BG"/>
              </w:rPr>
              <w:t>Общото събрание на акционерите, като взе предвид Доклада относно изпълнението на Схемата за предоставяне на изпълнителните членове на Съвета на директорите на възнаграждение в акции (“Схемата за възнагражденията в акции“ /”Схемата“), съгласно писмените материали, и на основание параграф 14.2. от същата, потвърждава, че са изпълнени условията за упражняване на следните пакети от опции, предоставени с решение на Общото събрание от 13.12.2022 г. и определя общия брой акции, които всеки директорът има право да получи от Дружеството при упражняване на правата си по тези опции, както следва:</w:t>
            </w:r>
          </w:p>
          <w:p w14:paraId="21903EB3" w14:textId="3A2C88BE" w:rsidR="00CD6B64" w:rsidRPr="00D82E6B" w:rsidRDefault="00CD6B64" w:rsidP="00583680">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(1) за директора г-н Димитър Димитров– опции за общо 237,400 акции, от които:</w:t>
            </w:r>
          </w:p>
          <w:p w14:paraId="4E32612B" w14:textId="4B59BF6C" w:rsidR="00CD6B64" w:rsidRPr="00D82E6B" w:rsidRDefault="00797063" w:rsidP="00583680">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Основни опции:</w:t>
            </w:r>
          </w:p>
          <w:p w14:paraId="4CCEDEAF" w14:textId="1382A5C8" w:rsidR="00797063" w:rsidRPr="00D82E6B" w:rsidRDefault="00797063" w:rsidP="00797063">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797063">
              <w:rPr>
                <w:rFonts w:ascii="Calibri Light" w:hAnsi="Calibri Light" w:cs="Calibri Light"/>
                <w:bCs/>
              </w:rPr>
              <w:t>i</w:t>
            </w:r>
            <w:r w:rsidRPr="00D82E6B">
              <w:rPr>
                <w:rFonts w:ascii="Calibri Light" w:hAnsi="Calibri Light" w:cs="Calibri Light"/>
                <w:bCs/>
                <w:lang w:val="bg-BG"/>
              </w:rPr>
              <w:t>) 29 837 акции при ТОЦ от поне Е</w:t>
            </w:r>
            <w:r w:rsidRPr="00797063">
              <w:rPr>
                <w:rFonts w:ascii="Calibri Light" w:hAnsi="Calibri Light" w:cs="Calibri Light"/>
                <w:bCs/>
              </w:rPr>
              <w:t>UR</w:t>
            </w:r>
            <w:r w:rsidRPr="00D82E6B">
              <w:rPr>
                <w:rFonts w:ascii="Calibri Light" w:hAnsi="Calibri Light" w:cs="Calibri Light"/>
                <w:bCs/>
                <w:lang w:val="bg-BG"/>
              </w:rPr>
              <w:t xml:space="preserve"> 11.16 ("Основна опция 11.16 ДД") намалена с размера на „Резервна опция 2022 ДД“ съгласно правилата на Схемата за възнагражденията в акции;</w:t>
            </w:r>
          </w:p>
          <w:p w14:paraId="6E5C15B9" w14:textId="3EB928E8" w:rsidR="00797063" w:rsidRPr="00D82E6B" w:rsidRDefault="00797063" w:rsidP="00797063">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797063">
              <w:rPr>
                <w:rFonts w:ascii="Calibri Light" w:hAnsi="Calibri Light" w:cs="Calibri Light"/>
                <w:bCs/>
              </w:rPr>
              <w:t>ii</w:t>
            </w:r>
            <w:r w:rsidRPr="00D82E6B">
              <w:rPr>
                <w:rFonts w:ascii="Calibri Light" w:hAnsi="Calibri Light" w:cs="Calibri Light"/>
                <w:bCs/>
                <w:lang w:val="bg-BG"/>
              </w:rPr>
              <w:t>) 44 512 акции при ТОЦ от поне Е</w:t>
            </w:r>
            <w:r w:rsidRPr="00797063">
              <w:rPr>
                <w:rFonts w:ascii="Calibri Light" w:hAnsi="Calibri Light" w:cs="Calibri Light"/>
                <w:bCs/>
              </w:rPr>
              <w:t>UR</w:t>
            </w:r>
            <w:r w:rsidRPr="00D82E6B">
              <w:rPr>
                <w:rFonts w:ascii="Calibri Light" w:hAnsi="Calibri Light" w:cs="Calibri Light"/>
                <w:bCs/>
                <w:lang w:val="bg-BG"/>
              </w:rPr>
              <w:t xml:space="preserve"> 18.00 ("Основна опция 18 ДД");</w:t>
            </w:r>
          </w:p>
          <w:p w14:paraId="4DC44700" w14:textId="0760C1A7" w:rsidR="00797063" w:rsidRPr="00D82E6B" w:rsidRDefault="00797063" w:rsidP="00797063">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797063">
              <w:rPr>
                <w:rFonts w:ascii="Calibri Light" w:hAnsi="Calibri Light" w:cs="Calibri Light"/>
                <w:bCs/>
              </w:rPr>
              <w:t>iii</w:t>
            </w:r>
            <w:r w:rsidRPr="00D82E6B">
              <w:rPr>
                <w:rFonts w:ascii="Calibri Light" w:hAnsi="Calibri Light" w:cs="Calibri Light"/>
                <w:bCs/>
                <w:lang w:val="bg-BG"/>
              </w:rPr>
              <w:t>) 44 513 акции при ТОЦ от поне Е</w:t>
            </w:r>
            <w:r w:rsidRPr="00797063">
              <w:rPr>
                <w:rFonts w:ascii="Calibri Light" w:hAnsi="Calibri Light" w:cs="Calibri Light"/>
                <w:bCs/>
              </w:rPr>
              <w:t>UR</w:t>
            </w:r>
            <w:r w:rsidRPr="00D82E6B">
              <w:rPr>
                <w:rFonts w:ascii="Calibri Light" w:hAnsi="Calibri Light" w:cs="Calibri Light"/>
                <w:bCs/>
                <w:lang w:val="bg-BG"/>
              </w:rPr>
              <w:t xml:space="preserve"> 27.00 ("Основна опция 27 ДД");</w:t>
            </w:r>
          </w:p>
          <w:p w14:paraId="4AAB1A36" w14:textId="09CEC76F" w:rsidR="00797063" w:rsidRPr="00D82E6B" w:rsidRDefault="00797063" w:rsidP="00797063">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797063">
              <w:rPr>
                <w:rFonts w:ascii="Calibri Light" w:hAnsi="Calibri Light" w:cs="Calibri Light"/>
                <w:bCs/>
              </w:rPr>
              <w:t>iv</w:t>
            </w:r>
            <w:r w:rsidRPr="00D82E6B">
              <w:rPr>
                <w:rFonts w:ascii="Calibri Light" w:hAnsi="Calibri Light" w:cs="Calibri Light"/>
                <w:bCs/>
                <w:lang w:val="bg-BG"/>
              </w:rPr>
              <w:t>) 44 512 акции при ТОЦ от поне Е</w:t>
            </w:r>
            <w:r w:rsidRPr="00797063">
              <w:rPr>
                <w:rFonts w:ascii="Calibri Light" w:hAnsi="Calibri Light" w:cs="Calibri Light"/>
                <w:bCs/>
              </w:rPr>
              <w:t>UR</w:t>
            </w:r>
            <w:r w:rsidRPr="00D82E6B">
              <w:rPr>
                <w:rFonts w:ascii="Calibri Light" w:hAnsi="Calibri Light" w:cs="Calibri Light"/>
                <w:bCs/>
                <w:lang w:val="bg-BG"/>
              </w:rPr>
              <w:t xml:space="preserve"> 38.00 ("Основна опция 38 ДД");</w:t>
            </w:r>
          </w:p>
          <w:p w14:paraId="689E736E" w14:textId="429B4B76" w:rsidR="00797063" w:rsidRPr="00D82E6B" w:rsidRDefault="00797063" w:rsidP="00797063">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797063">
              <w:rPr>
                <w:rFonts w:ascii="Calibri Light" w:hAnsi="Calibri Light" w:cs="Calibri Light"/>
                <w:bCs/>
              </w:rPr>
              <w:t>v</w:t>
            </w:r>
            <w:r w:rsidRPr="00D82E6B">
              <w:rPr>
                <w:rFonts w:ascii="Calibri Light" w:hAnsi="Calibri Light" w:cs="Calibri Light"/>
                <w:bCs/>
                <w:lang w:val="bg-BG"/>
              </w:rPr>
              <w:t>) 44 513 акции при ТОЦ от поне Е</w:t>
            </w:r>
            <w:r w:rsidRPr="00797063">
              <w:rPr>
                <w:rFonts w:ascii="Calibri Light" w:hAnsi="Calibri Light" w:cs="Calibri Light"/>
                <w:bCs/>
              </w:rPr>
              <w:t>UR</w:t>
            </w:r>
            <w:r w:rsidRPr="00D82E6B">
              <w:rPr>
                <w:rFonts w:ascii="Calibri Light" w:hAnsi="Calibri Light" w:cs="Calibri Light"/>
                <w:bCs/>
                <w:lang w:val="bg-BG"/>
              </w:rPr>
              <w:t xml:space="preserve"> 46.00 ("Основна опция 46 ДД");</w:t>
            </w:r>
          </w:p>
          <w:p w14:paraId="2EA30208" w14:textId="21BF2798" w:rsidR="00797063" w:rsidRPr="00D82E6B" w:rsidRDefault="00797063" w:rsidP="00797063">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lastRenderedPageBreak/>
              <w:t>и</w:t>
            </w:r>
          </w:p>
          <w:p w14:paraId="3E73F3B8" w14:textId="7506A4E2" w:rsidR="00CD6B64" w:rsidRPr="00D82E6B" w:rsidRDefault="001729BE" w:rsidP="00583680">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Резервни опции:</w:t>
            </w:r>
          </w:p>
          <w:p w14:paraId="60915C29" w14:textId="6376275D" w:rsidR="00CD6B64" w:rsidRPr="00D82E6B" w:rsidRDefault="001729BE" w:rsidP="001729BE">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1729BE">
              <w:rPr>
                <w:rFonts w:ascii="Calibri Light" w:hAnsi="Calibri Light" w:cs="Calibri Light"/>
                <w:bCs/>
              </w:rPr>
              <w:t>vi</w:t>
            </w:r>
            <w:r w:rsidRPr="00D82E6B">
              <w:rPr>
                <w:rFonts w:ascii="Calibri Light" w:hAnsi="Calibri Light" w:cs="Calibri Light"/>
                <w:bCs/>
                <w:lang w:val="bg-BG"/>
              </w:rPr>
              <w:t>) 29 513 акции при постигане предвидените в Схемата условия за референтната 2022 г. ("Резервна опция 2022 ДД");</w:t>
            </w:r>
          </w:p>
          <w:p w14:paraId="67699286" w14:textId="1DEC2019" w:rsidR="00CD6B64" w:rsidRPr="00D82E6B" w:rsidRDefault="005026D8" w:rsidP="00583680">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(2) за директора г-н Волфганг Кирш – опции за общо 474,800 акции, от които:</w:t>
            </w:r>
          </w:p>
          <w:p w14:paraId="00F93601" w14:textId="77777777" w:rsidR="005026D8" w:rsidRPr="00D82E6B" w:rsidRDefault="005026D8" w:rsidP="005026D8">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Основни опции:</w:t>
            </w:r>
          </w:p>
          <w:p w14:paraId="00BD3D7E" w14:textId="34827F57" w:rsidR="005026D8" w:rsidRPr="00D82E6B" w:rsidRDefault="005026D8" w:rsidP="005026D8">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5026D8">
              <w:rPr>
                <w:rFonts w:ascii="Calibri Light" w:hAnsi="Calibri Light" w:cs="Calibri Light"/>
                <w:bCs/>
              </w:rPr>
              <w:t>i</w:t>
            </w:r>
            <w:r w:rsidRPr="00D82E6B">
              <w:rPr>
                <w:rFonts w:ascii="Calibri Light" w:hAnsi="Calibri Light" w:cs="Calibri Light"/>
                <w:bCs/>
                <w:lang w:val="bg-BG"/>
              </w:rPr>
              <w:t>) 59 675 акции при ТОЦ от поне Е</w:t>
            </w:r>
            <w:r w:rsidRPr="005026D8">
              <w:rPr>
                <w:rFonts w:ascii="Calibri Light" w:hAnsi="Calibri Light" w:cs="Calibri Light"/>
                <w:bCs/>
              </w:rPr>
              <w:t>UR</w:t>
            </w:r>
            <w:r w:rsidRPr="00D82E6B">
              <w:rPr>
                <w:rFonts w:ascii="Calibri Light" w:hAnsi="Calibri Light" w:cs="Calibri Light"/>
                <w:bCs/>
                <w:lang w:val="bg-BG"/>
              </w:rPr>
              <w:t xml:space="preserve"> 11.16 ("Основна опция 11.16 ВК") намалена с размера на „Резервна опция 2022 ВК“ съгласно правилата на Схемата за възнаграждения в акции;</w:t>
            </w:r>
          </w:p>
          <w:p w14:paraId="73A76AC8" w14:textId="51616D30" w:rsidR="005026D8" w:rsidRPr="00D82E6B" w:rsidRDefault="005026D8" w:rsidP="005026D8">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5026D8">
              <w:rPr>
                <w:rFonts w:ascii="Calibri Light" w:hAnsi="Calibri Light" w:cs="Calibri Light"/>
                <w:bCs/>
              </w:rPr>
              <w:t>ii</w:t>
            </w:r>
            <w:r w:rsidRPr="00D82E6B">
              <w:rPr>
                <w:rFonts w:ascii="Calibri Light" w:hAnsi="Calibri Light" w:cs="Calibri Light"/>
                <w:bCs/>
                <w:lang w:val="bg-BG"/>
              </w:rPr>
              <w:t>) 89 025 акции при ТОЦ от поне Е</w:t>
            </w:r>
            <w:r w:rsidRPr="005026D8">
              <w:rPr>
                <w:rFonts w:ascii="Calibri Light" w:hAnsi="Calibri Light" w:cs="Calibri Light"/>
                <w:bCs/>
              </w:rPr>
              <w:t>UR</w:t>
            </w:r>
            <w:r w:rsidRPr="00D82E6B">
              <w:rPr>
                <w:rFonts w:ascii="Calibri Light" w:hAnsi="Calibri Light" w:cs="Calibri Light"/>
                <w:bCs/>
                <w:lang w:val="bg-BG"/>
              </w:rPr>
              <w:t xml:space="preserve"> 18.00 ("Основна опция 18 ВК");</w:t>
            </w:r>
          </w:p>
          <w:p w14:paraId="5773A57F" w14:textId="249CF12D" w:rsidR="005026D8" w:rsidRPr="00D82E6B" w:rsidRDefault="005026D8" w:rsidP="005026D8">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5026D8">
              <w:rPr>
                <w:rFonts w:ascii="Calibri Light" w:hAnsi="Calibri Light" w:cs="Calibri Light"/>
                <w:bCs/>
              </w:rPr>
              <w:t>iii</w:t>
            </w:r>
            <w:r w:rsidRPr="00D82E6B">
              <w:rPr>
                <w:rFonts w:ascii="Calibri Light" w:hAnsi="Calibri Light" w:cs="Calibri Light"/>
                <w:bCs/>
                <w:lang w:val="bg-BG"/>
              </w:rPr>
              <w:t>) 89 025 акции при ТОЦ от поне Е</w:t>
            </w:r>
            <w:r w:rsidRPr="005026D8">
              <w:rPr>
                <w:rFonts w:ascii="Calibri Light" w:hAnsi="Calibri Light" w:cs="Calibri Light"/>
                <w:bCs/>
              </w:rPr>
              <w:t>UR</w:t>
            </w:r>
            <w:r w:rsidRPr="00D82E6B">
              <w:rPr>
                <w:rFonts w:ascii="Calibri Light" w:hAnsi="Calibri Light" w:cs="Calibri Light"/>
                <w:bCs/>
                <w:lang w:val="bg-BG"/>
              </w:rPr>
              <w:t xml:space="preserve"> 27.00 ("Основна опция 27 ВК");</w:t>
            </w:r>
          </w:p>
          <w:p w14:paraId="58B8FC3F" w14:textId="0A0C6807" w:rsidR="005026D8" w:rsidRPr="00D82E6B" w:rsidRDefault="005026D8" w:rsidP="005026D8">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5026D8">
              <w:rPr>
                <w:rFonts w:ascii="Calibri Light" w:hAnsi="Calibri Light" w:cs="Calibri Light"/>
                <w:bCs/>
              </w:rPr>
              <w:t>iv</w:t>
            </w:r>
            <w:r w:rsidRPr="00D82E6B">
              <w:rPr>
                <w:rFonts w:ascii="Calibri Light" w:hAnsi="Calibri Light" w:cs="Calibri Light"/>
                <w:bCs/>
                <w:lang w:val="bg-BG"/>
              </w:rPr>
              <w:t>) 89 025 акции при ТОЦ от поне Е</w:t>
            </w:r>
            <w:r w:rsidRPr="005026D8">
              <w:rPr>
                <w:rFonts w:ascii="Calibri Light" w:hAnsi="Calibri Light" w:cs="Calibri Light"/>
                <w:bCs/>
              </w:rPr>
              <w:t>UR</w:t>
            </w:r>
            <w:r w:rsidRPr="00D82E6B">
              <w:rPr>
                <w:rFonts w:ascii="Calibri Light" w:hAnsi="Calibri Light" w:cs="Calibri Light"/>
                <w:bCs/>
                <w:lang w:val="bg-BG"/>
              </w:rPr>
              <w:t xml:space="preserve"> 38.00 ("Основна опция 38 ВК");</w:t>
            </w:r>
          </w:p>
          <w:p w14:paraId="37C66608" w14:textId="0773F176" w:rsidR="005026D8" w:rsidRPr="00D82E6B" w:rsidRDefault="005026D8" w:rsidP="005026D8">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5026D8">
              <w:rPr>
                <w:rFonts w:ascii="Calibri Light" w:hAnsi="Calibri Light" w:cs="Calibri Light"/>
                <w:bCs/>
              </w:rPr>
              <w:t>v</w:t>
            </w:r>
            <w:r w:rsidRPr="00D82E6B">
              <w:rPr>
                <w:rFonts w:ascii="Calibri Light" w:hAnsi="Calibri Light" w:cs="Calibri Light"/>
                <w:bCs/>
                <w:lang w:val="bg-BG"/>
              </w:rPr>
              <w:t>) 89 025 акции при ТОЦ от поне Е</w:t>
            </w:r>
            <w:r w:rsidRPr="005026D8">
              <w:rPr>
                <w:rFonts w:ascii="Calibri Light" w:hAnsi="Calibri Light" w:cs="Calibri Light"/>
                <w:bCs/>
              </w:rPr>
              <w:t>UR</w:t>
            </w:r>
            <w:r w:rsidRPr="00D82E6B">
              <w:rPr>
                <w:rFonts w:ascii="Calibri Light" w:hAnsi="Calibri Light" w:cs="Calibri Light"/>
                <w:bCs/>
                <w:lang w:val="bg-BG"/>
              </w:rPr>
              <w:t xml:space="preserve"> 46.00 ("Основна опция 46 ВК")</w:t>
            </w:r>
          </w:p>
          <w:p w14:paraId="14AFC3AE" w14:textId="4429697A" w:rsidR="00A431A2" w:rsidRPr="00D82E6B" w:rsidRDefault="00A431A2" w:rsidP="005026D8">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Резервни опции:</w:t>
            </w:r>
          </w:p>
          <w:p w14:paraId="223F693D" w14:textId="24208BA3" w:rsidR="00A431A2" w:rsidRPr="00D82E6B" w:rsidRDefault="00A431A2" w:rsidP="00A431A2">
            <w:pPr>
              <w:spacing w:before="120" w:after="0" w:line="264" w:lineRule="auto"/>
              <w:jc w:val="both"/>
              <w:rPr>
                <w:rFonts w:ascii="Calibri Light" w:hAnsi="Calibri Light" w:cs="Calibri Light"/>
                <w:bCs/>
                <w:lang w:val="bg-BG"/>
              </w:rPr>
            </w:pPr>
            <w:r w:rsidRPr="00D82E6B">
              <w:rPr>
                <w:rFonts w:ascii="Calibri Light" w:hAnsi="Calibri Light" w:cs="Calibri Light"/>
                <w:bCs/>
                <w:lang w:val="bg-BG"/>
              </w:rPr>
              <w:t>(</w:t>
            </w:r>
            <w:r w:rsidRPr="00A431A2">
              <w:rPr>
                <w:rFonts w:ascii="Calibri Light" w:hAnsi="Calibri Light" w:cs="Calibri Light"/>
                <w:bCs/>
              </w:rPr>
              <w:t>vi</w:t>
            </w:r>
            <w:r w:rsidRPr="00D82E6B">
              <w:rPr>
                <w:rFonts w:ascii="Calibri Light" w:hAnsi="Calibri Light" w:cs="Calibri Light"/>
                <w:bCs/>
                <w:lang w:val="bg-BG"/>
              </w:rPr>
              <w:t>) 59 025 акции при постигане предвидените в Схемата условия за референтната 2022 г. ("Резервна опция 2022 ВК").</w:t>
            </w:r>
          </w:p>
          <w:p w14:paraId="66C40D34" w14:textId="5A6F3D6C" w:rsidR="00583680" w:rsidRPr="008902EA" w:rsidRDefault="0074255B" w:rsidP="00583680">
            <w:pPr>
              <w:spacing w:before="120" w:after="0" w:line="264" w:lineRule="auto"/>
              <w:jc w:val="both"/>
              <w:rPr>
                <w:rFonts w:ascii="Calibri Light" w:hAnsi="Calibri Light" w:cs="Calibri Light"/>
                <w:b/>
                <w:lang w:val="bg-BG"/>
              </w:rPr>
            </w:pPr>
            <w:r w:rsidRPr="008902EA">
              <w:rPr>
                <w:rFonts w:ascii="Calibri Light" w:hAnsi="Calibri Light" w:cs="Calibri Light"/>
                <w:bCs/>
                <w:lang w:val="bg-BG"/>
              </w:rPr>
              <w:t>.</w:t>
            </w:r>
          </w:p>
        </w:tc>
      </w:tr>
      <w:tr w:rsidR="00583680" w:rsidRPr="002E4EFD" w14:paraId="68ED4F2E" w14:textId="77777777" w:rsidTr="00755234">
        <w:tc>
          <w:tcPr>
            <w:tcW w:w="5000" w:type="pct"/>
          </w:tcPr>
          <w:p w14:paraId="014663BE" w14:textId="20EB7B98" w:rsidR="0074255B" w:rsidRPr="008902EA" w:rsidRDefault="0074255B" w:rsidP="0074255B">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lastRenderedPageBreak/>
              <w:t xml:space="preserve">Начин на гласуване: </w:t>
            </w:r>
            <w:sdt>
              <w:sdtPr>
                <w:rPr>
                  <w:rFonts w:ascii="Calibri Light" w:hAnsi="Calibri Light" w:cs="Calibri Light"/>
                  <w:b/>
                  <w:lang w:val="bg-BG"/>
                </w:rPr>
                <w:id w:val="165833827"/>
                <w:placeholder>
                  <w:docPart w:val="DefaultPlaceholder_-1854013440"/>
                </w:placeholder>
                <w:text/>
              </w:sdtPr>
              <w:sdtEndPr/>
              <w:sdtContent>
                <w:r w:rsidRPr="008902EA">
                  <w:rPr>
                    <w:rFonts w:ascii="Calibri Light" w:hAnsi="Calibri Light" w:cs="Calibri Light"/>
                    <w:b/>
                    <w:lang w:val="bg-BG"/>
                  </w:rPr>
                  <w:t>………..……</w:t>
                </w:r>
              </w:sdtContent>
            </w:sdt>
          </w:p>
          <w:p w14:paraId="7CF89EB4" w14:textId="046D30D7" w:rsidR="00583680" w:rsidRPr="008902EA" w:rsidRDefault="0074255B" w:rsidP="0074255B">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(„за“, „против“, „по своя преценка“, „въздържал се“)</w:t>
            </w:r>
          </w:p>
        </w:tc>
      </w:tr>
      <w:tr w:rsidR="00583680" w:rsidRPr="002E4EFD" w14:paraId="6D7E3D4F" w14:textId="77777777" w:rsidTr="00755234">
        <w:tc>
          <w:tcPr>
            <w:tcW w:w="5000" w:type="pct"/>
          </w:tcPr>
          <w:p w14:paraId="6BF33D29" w14:textId="77777777" w:rsidR="00583680" w:rsidRPr="008902EA" w:rsidRDefault="00583680" w:rsidP="00583680">
            <w:pPr>
              <w:spacing w:before="120" w:after="0" w:line="264" w:lineRule="auto"/>
              <w:jc w:val="both"/>
              <w:rPr>
                <w:rFonts w:ascii="Calibri Light" w:hAnsi="Calibri Light" w:cs="Calibri Light"/>
                <w:b/>
                <w:lang w:val="bg-BG"/>
              </w:rPr>
            </w:pPr>
          </w:p>
        </w:tc>
      </w:tr>
      <w:tr w:rsidR="00583680" w:rsidRPr="002E4EFD" w14:paraId="3CC6666E" w14:textId="77777777" w:rsidTr="00755234">
        <w:tc>
          <w:tcPr>
            <w:tcW w:w="5000" w:type="pct"/>
          </w:tcPr>
          <w:p w14:paraId="51B58BF0" w14:textId="78943B70" w:rsidR="00583680" w:rsidRPr="008902EA" w:rsidRDefault="006B3F55" w:rsidP="00583680">
            <w:pPr>
              <w:spacing w:before="120" w:after="0" w:line="264" w:lineRule="auto"/>
              <w:jc w:val="both"/>
              <w:rPr>
                <w:rFonts w:ascii="Calibri Light" w:hAnsi="Calibri Light" w:cs="Calibri Light"/>
                <w:b/>
                <w:lang w:val="bg-BG"/>
              </w:rPr>
            </w:pPr>
            <w:r w:rsidRPr="008902EA">
              <w:rPr>
                <w:rFonts w:ascii="Calibri Light" w:hAnsi="Calibri Light" w:cs="Calibri Light"/>
                <w:b/>
                <w:lang w:val="bg-BG"/>
              </w:rPr>
              <w:t xml:space="preserve">Точка 19. </w:t>
            </w:r>
            <w:r w:rsidR="00A431A2" w:rsidRPr="00A431A2">
              <w:rPr>
                <w:rFonts w:ascii="Calibri Light" w:hAnsi="Calibri Light" w:cs="Calibri Light"/>
                <w:b/>
                <w:lang w:val="bg-BG"/>
              </w:rPr>
              <w:t>Увеличениe на капитала, в две отделни и независими процедури по реда на чл. 112, ал. 4 и ал. 3 от ЗППЦК.</w:t>
            </w:r>
          </w:p>
        </w:tc>
      </w:tr>
      <w:tr w:rsidR="00583680" w:rsidRPr="00D82E6B" w14:paraId="1878F05E" w14:textId="77777777" w:rsidTr="00755234">
        <w:tc>
          <w:tcPr>
            <w:tcW w:w="5000" w:type="pct"/>
          </w:tcPr>
          <w:p w14:paraId="42868811" w14:textId="6536B090" w:rsidR="006354C3" w:rsidRDefault="006354C3" w:rsidP="00583680">
            <w:pPr>
              <w:spacing w:before="120" w:after="0" w:line="264" w:lineRule="auto"/>
              <w:jc w:val="both"/>
              <w:rPr>
                <w:rFonts w:ascii="Calibri Light" w:hAnsi="Calibri Light" w:cs="Calibri Light"/>
                <w:b/>
              </w:rPr>
            </w:pPr>
            <w:r w:rsidRPr="006354C3">
              <w:rPr>
                <w:rFonts w:ascii="Calibri Light" w:hAnsi="Calibri Light" w:cs="Calibri Light"/>
                <w:b/>
                <w:lang w:val="bg-BG"/>
              </w:rPr>
              <w:t>19.1. Увеличение на капитала, по реда на чл. 112, ал. 4 от ЗППЦК, в което имат право да вземат участие изпълнителни директори на Дружеството („Увеличение за Директори“)</w:t>
            </w:r>
          </w:p>
          <w:p w14:paraId="213DE965" w14:textId="43115C1A" w:rsidR="006354C3" w:rsidRDefault="007F0818" w:rsidP="00583680">
            <w:pPr>
              <w:spacing w:before="120" w:after="0" w:line="264" w:lineRule="auto"/>
              <w:jc w:val="both"/>
              <w:rPr>
                <w:rFonts w:ascii="Calibri Light" w:hAnsi="Calibri Light" w:cs="Calibri Light"/>
                <w:bCs/>
              </w:rPr>
            </w:pPr>
            <w:r w:rsidRPr="007F0818">
              <w:rPr>
                <w:rFonts w:ascii="Calibri Light" w:hAnsi="Calibri Light" w:cs="Calibri Light"/>
                <w:b/>
              </w:rPr>
              <w:t xml:space="preserve">Предложение за решение: </w:t>
            </w:r>
            <w:r w:rsidRPr="0074129E">
              <w:rPr>
                <w:rFonts w:ascii="Calibri Light" w:hAnsi="Calibri Light" w:cs="Calibri Light"/>
                <w:bCs/>
              </w:rPr>
              <w:t>На основание чл. 221, т. 2 от ТЗ във връзка с чл. 7, ал. 11 от Устава на Дружеството, Общото събрание на акционерите реши:</w:t>
            </w:r>
          </w:p>
          <w:p w14:paraId="543E7090" w14:textId="326F0801" w:rsidR="007F0818" w:rsidRDefault="007F0818" w:rsidP="00583680">
            <w:pPr>
              <w:spacing w:before="120" w:after="0" w:line="264" w:lineRule="auto"/>
              <w:jc w:val="both"/>
              <w:rPr>
                <w:rFonts w:ascii="Calibri Light" w:hAnsi="Calibri Light" w:cs="Calibri Light"/>
                <w:bCs/>
              </w:rPr>
            </w:pPr>
            <w:r w:rsidRPr="0074129E">
              <w:rPr>
                <w:rFonts w:ascii="Calibri Light" w:hAnsi="Calibri Light" w:cs="Calibri Light"/>
                <w:bCs/>
              </w:rPr>
              <w:t>Увеличава капитала на Дружеството по реда на чл. 112, ал. 4 от ЗППЦК с общо 75 265.80 евро чрез публично предлагане на общо 147 580 броя безналични обикновени поименни акции с право на глас, с право на дивидент и на ликвидационен дял, съразмерно на номиналната им стойност, всяка с номинална стойност 0.51 евро, в което имат право да вземат участие изпълнителни директори на Дружеството, при следните условия</w:t>
            </w:r>
            <w:r>
              <w:rPr>
                <w:rFonts w:ascii="Calibri Light" w:hAnsi="Calibri Light" w:cs="Calibri Light"/>
                <w:bCs/>
              </w:rPr>
              <w:t>:</w:t>
            </w:r>
          </w:p>
          <w:p w14:paraId="3F90FD64" w14:textId="4521228D" w:rsidR="007F0818" w:rsidRPr="0074129E" w:rsidRDefault="007F0818" w:rsidP="007F0818">
            <w:pPr>
              <w:spacing w:before="120" w:after="0" w:line="264" w:lineRule="auto"/>
              <w:jc w:val="both"/>
              <w:rPr>
                <w:rFonts w:ascii="Calibri Light" w:hAnsi="Calibri Light" w:cs="Calibri Light"/>
                <w:bCs/>
              </w:rPr>
            </w:pPr>
            <w:r w:rsidRPr="007F0818">
              <w:rPr>
                <w:rFonts w:ascii="Calibri Light" w:hAnsi="Calibri Light" w:cs="Calibri Light"/>
                <w:bCs/>
              </w:rPr>
              <w:t>(i)</w:t>
            </w:r>
            <w:r>
              <w:rPr>
                <w:rFonts w:ascii="Calibri Light" w:hAnsi="Calibri Light" w:cs="Calibri Light"/>
                <w:bCs/>
              </w:rPr>
              <w:t xml:space="preserve"> </w:t>
            </w:r>
            <w:r w:rsidRPr="007F0818">
              <w:rPr>
                <w:rFonts w:ascii="Calibri Light" w:hAnsi="Calibri Light" w:cs="Calibri Light"/>
                <w:bCs/>
              </w:rPr>
              <w:t>Условие за провеждане на Увеличението за директори: упражняване изцяло или частично на опции по т. 18 тук по-горе, в съответствие с предвиденото в Схема за допълнителни възнаграждения на изпълнителните членове на Съвета на директорите в акции.</w:t>
            </w:r>
          </w:p>
          <w:p w14:paraId="6C7430E7" w14:textId="3098F944" w:rsidR="006354C3" w:rsidRDefault="00453A03" w:rsidP="00453A03">
            <w:pPr>
              <w:spacing w:before="120" w:after="0" w:line="264" w:lineRule="auto"/>
              <w:jc w:val="both"/>
              <w:rPr>
                <w:rFonts w:ascii="Calibri Light" w:hAnsi="Calibri Light" w:cs="Calibri Light"/>
                <w:bCs/>
              </w:rPr>
            </w:pPr>
            <w:r w:rsidRPr="0074129E">
              <w:rPr>
                <w:rFonts w:ascii="Calibri Light" w:hAnsi="Calibri Light" w:cs="Calibri Light"/>
                <w:bCs/>
                <w:lang w:val="bg-BG"/>
              </w:rPr>
              <w:t>(ii)</w:t>
            </w:r>
            <w:r w:rsidRPr="0074129E">
              <w:rPr>
                <w:rFonts w:ascii="Calibri Light" w:hAnsi="Calibri Light" w:cs="Calibri Light"/>
                <w:bCs/>
              </w:rPr>
              <w:t xml:space="preserve"> </w:t>
            </w:r>
            <w:r w:rsidRPr="0074129E">
              <w:rPr>
                <w:rFonts w:ascii="Calibri Light" w:hAnsi="Calibri Light" w:cs="Calibri Light"/>
                <w:bCs/>
                <w:lang w:val="bg-BG"/>
              </w:rPr>
              <w:t>Право на участие в увеличението на капитала имат изпълнителните членове на Съвета на директорите – г-н Димитър Димитров и г-н Волфганг Кирш („Директорите“), при условие че съответният Директор е упражнил, изцяло или частично,</w:t>
            </w:r>
            <w:r>
              <w:rPr>
                <w:rFonts w:ascii="Calibri Light" w:hAnsi="Calibri Light" w:cs="Calibri Light"/>
                <w:bCs/>
              </w:rPr>
              <w:t xml:space="preserve"> </w:t>
            </w:r>
            <w:r w:rsidRPr="00453A03">
              <w:rPr>
                <w:rFonts w:ascii="Calibri Light" w:hAnsi="Calibri Light" w:cs="Calibri Light"/>
                <w:bCs/>
              </w:rPr>
              <w:t>опциите, съгласно решението по т. 18 по-горе.</w:t>
            </w:r>
          </w:p>
          <w:p w14:paraId="0A5A3039" w14:textId="2EBD8930" w:rsidR="00A74192" w:rsidRPr="00A74192" w:rsidRDefault="00A74192" w:rsidP="00A74192">
            <w:pPr>
              <w:spacing w:before="120" w:after="0" w:line="264" w:lineRule="auto"/>
              <w:jc w:val="both"/>
              <w:rPr>
                <w:rFonts w:ascii="Calibri Light" w:hAnsi="Calibri Light" w:cs="Calibri Light"/>
                <w:bCs/>
              </w:rPr>
            </w:pPr>
            <w:r w:rsidRPr="00A74192">
              <w:rPr>
                <w:rFonts w:ascii="Calibri Light" w:hAnsi="Calibri Light" w:cs="Calibri Light"/>
                <w:bCs/>
              </w:rPr>
              <w:t>(iii)</w:t>
            </w:r>
            <w:r>
              <w:rPr>
                <w:rFonts w:ascii="Calibri Light" w:hAnsi="Calibri Light" w:cs="Calibri Light"/>
                <w:bCs/>
              </w:rPr>
              <w:t xml:space="preserve"> </w:t>
            </w:r>
            <w:r w:rsidRPr="00A74192">
              <w:rPr>
                <w:rFonts w:ascii="Calibri Light" w:hAnsi="Calibri Light" w:cs="Calibri Light"/>
                <w:bCs/>
              </w:rPr>
              <w:t>Брой акции, който всеки правоимащ Директор може да запише, е, както следва:</w:t>
            </w:r>
          </w:p>
          <w:p w14:paraId="1D6A87D4" w14:textId="14C500A4" w:rsidR="00A74192" w:rsidRPr="00A74192" w:rsidRDefault="00A74192" w:rsidP="00A74192">
            <w:pPr>
              <w:spacing w:before="120" w:after="0" w:line="264" w:lineRule="auto"/>
              <w:jc w:val="both"/>
              <w:rPr>
                <w:rFonts w:ascii="Calibri Light" w:hAnsi="Calibri Light" w:cs="Calibri Light"/>
                <w:bCs/>
              </w:rPr>
            </w:pPr>
            <w:r w:rsidRPr="00A74192">
              <w:rPr>
                <w:rFonts w:ascii="Calibri Light" w:hAnsi="Calibri Light" w:cs="Calibri Light"/>
                <w:bCs/>
              </w:rPr>
              <w:t>-</w:t>
            </w:r>
            <w:r>
              <w:rPr>
                <w:rFonts w:ascii="Calibri Light" w:hAnsi="Calibri Light" w:cs="Calibri Light"/>
                <w:bCs/>
              </w:rPr>
              <w:t xml:space="preserve"> </w:t>
            </w:r>
            <w:r w:rsidRPr="00A74192">
              <w:rPr>
                <w:rFonts w:ascii="Calibri Light" w:hAnsi="Calibri Light" w:cs="Calibri Light"/>
                <w:bCs/>
              </w:rPr>
              <w:t>Димитър Димитров: до 49 193 акции;</w:t>
            </w:r>
          </w:p>
          <w:p w14:paraId="7018A07B" w14:textId="16053112" w:rsidR="00453A03" w:rsidRDefault="00A74192" w:rsidP="00A74192">
            <w:pPr>
              <w:spacing w:before="120" w:after="0" w:line="264" w:lineRule="auto"/>
              <w:jc w:val="both"/>
              <w:rPr>
                <w:rFonts w:ascii="Calibri Light" w:hAnsi="Calibri Light" w:cs="Calibri Light"/>
                <w:bCs/>
              </w:rPr>
            </w:pPr>
            <w:r w:rsidRPr="00A74192">
              <w:rPr>
                <w:rFonts w:ascii="Calibri Light" w:hAnsi="Calibri Light" w:cs="Calibri Light"/>
                <w:bCs/>
              </w:rPr>
              <w:t>-</w:t>
            </w:r>
            <w:r>
              <w:rPr>
                <w:rFonts w:ascii="Calibri Light" w:hAnsi="Calibri Light" w:cs="Calibri Light"/>
                <w:bCs/>
              </w:rPr>
              <w:t xml:space="preserve"> </w:t>
            </w:r>
            <w:r w:rsidRPr="00A74192">
              <w:rPr>
                <w:rFonts w:ascii="Calibri Light" w:hAnsi="Calibri Light" w:cs="Calibri Light"/>
                <w:bCs/>
              </w:rPr>
              <w:t>Волфганг Кирш: до 98 387 акции</w:t>
            </w:r>
            <w:r>
              <w:rPr>
                <w:rFonts w:ascii="Calibri Light" w:hAnsi="Calibri Light" w:cs="Calibri Light"/>
                <w:bCs/>
              </w:rPr>
              <w:t>;</w:t>
            </w:r>
          </w:p>
          <w:p w14:paraId="2F283357" w14:textId="664E9BC9" w:rsidR="00A74192" w:rsidRDefault="0097384F" w:rsidP="00A74192">
            <w:pPr>
              <w:spacing w:before="120" w:after="0" w:line="264" w:lineRule="auto"/>
              <w:jc w:val="both"/>
              <w:rPr>
                <w:rFonts w:ascii="Calibri Light" w:hAnsi="Calibri Light" w:cs="Calibri Light"/>
                <w:bCs/>
              </w:rPr>
            </w:pPr>
            <w:r w:rsidRPr="0097384F">
              <w:rPr>
                <w:rFonts w:ascii="Calibri Light" w:hAnsi="Calibri Light" w:cs="Calibri Light"/>
                <w:bCs/>
              </w:rPr>
              <w:lastRenderedPageBreak/>
              <w:t>Правото на записване на акции от Директора е лично право, което се предоставя на конкретния Директор в конкретен размер, с оглед приноса му към дейността на Дружеството и неговата икономическа група. В този смисъл, правото за записване на акции от това увеличение на капитала е непрехвърлимо, както на трети лица, така и между Директори;</w:t>
            </w:r>
          </w:p>
          <w:p w14:paraId="1886775B" w14:textId="446FBCB9" w:rsidR="0097384F" w:rsidRDefault="0097384F" w:rsidP="0097384F">
            <w:pPr>
              <w:spacing w:before="120" w:after="0" w:line="264" w:lineRule="auto"/>
              <w:jc w:val="both"/>
              <w:rPr>
                <w:rFonts w:ascii="Calibri Light" w:hAnsi="Calibri Light" w:cs="Calibri Light"/>
                <w:bCs/>
              </w:rPr>
            </w:pPr>
            <w:r w:rsidRPr="0097384F">
              <w:rPr>
                <w:rFonts w:ascii="Calibri Light" w:hAnsi="Calibri Light" w:cs="Calibri Light"/>
                <w:bCs/>
              </w:rPr>
              <w:t>(iv)</w:t>
            </w:r>
            <w:r>
              <w:rPr>
                <w:rFonts w:ascii="Calibri Light" w:hAnsi="Calibri Light" w:cs="Calibri Light"/>
                <w:bCs/>
              </w:rPr>
              <w:t xml:space="preserve"> </w:t>
            </w:r>
            <w:r w:rsidRPr="0097384F">
              <w:rPr>
                <w:rFonts w:ascii="Calibri Light" w:hAnsi="Calibri Light" w:cs="Calibri Light"/>
                <w:bCs/>
              </w:rPr>
              <w:t>Цел на Увеличението за Директори: Настоящото увеличение на капитала за Директори има за цел предоставяне на акции по упражнени опции, за които условията за изпълнението им са осъществени, както е установено с решението по т. 18 по-горе, съгласно Схема за допълнителни възнаграждения на изпълнителните членове на Съвета на директорите в акции.</w:t>
            </w:r>
          </w:p>
          <w:p w14:paraId="1ED9A4D8" w14:textId="57F92420" w:rsidR="0097384F" w:rsidRDefault="0097384F" w:rsidP="0097384F">
            <w:pPr>
              <w:spacing w:before="120" w:after="0" w:line="264" w:lineRule="auto"/>
              <w:jc w:val="both"/>
              <w:rPr>
                <w:rFonts w:ascii="Calibri Light" w:hAnsi="Calibri Light" w:cs="Calibri Light"/>
                <w:bCs/>
              </w:rPr>
            </w:pPr>
            <w:r w:rsidRPr="0097384F">
              <w:rPr>
                <w:rFonts w:ascii="Calibri Light" w:hAnsi="Calibri Light" w:cs="Calibri Light"/>
                <w:bCs/>
              </w:rPr>
              <w:t>(v)</w:t>
            </w:r>
            <w:r>
              <w:rPr>
                <w:rFonts w:ascii="Calibri Light" w:hAnsi="Calibri Light" w:cs="Calibri Light"/>
                <w:bCs/>
              </w:rPr>
              <w:t xml:space="preserve"> </w:t>
            </w:r>
            <w:r w:rsidRPr="0097384F">
              <w:rPr>
                <w:rFonts w:ascii="Calibri Light" w:hAnsi="Calibri Light" w:cs="Calibri Light"/>
                <w:bCs/>
              </w:rPr>
              <w:t>Предимствени права: На основание чл. 112, ал. 4 във връзка с ал. 3 във връзка с ал. 2 от ЗППЦК предимствените права на настоящите акционери са изключени;</w:t>
            </w:r>
          </w:p>
          <w:p w14:paraId="502FC979" w14:textId="599B2391" w:rsidR="00D57321" w:rsidRDefault="00D57321" w:rsidP="00D57321">
            <w:pPr>
              <w:spacing w:before="120" w:after="0" w:line="264" w:lineRule="auto"/>
              <w:jc w:val="both"/>
              <w:rPr>
                <w:rFonts w:ascii="Calibri Light" w:hAnsi="Calibri Light" w:cs="Calibri Light"/>
                <w:bCs/>
              </w:rPr>
            </w:pPr>
            <w:r w:rsidRPr="00D57321">
              <w:rPr>
                <w:rFonts w:ascii="Calibri Light" w:hAnsi="Calibri Light" w:cs="Calibri Light"/>
                <w:bCs/>
              </w:rPr>
              <w:t>(vi)</w:t>
            </w:r>
            <w:r>
              <w:rPr>
                <w:rFonts w:ascii="Calibri Light" w:hAnsi="Calibri Light" w:cs="Calibri Light"/>
                <w:bCs/>
              </w:rPr>
              <w:t xml:space="preserve"> </w:t>
            </w:r>
            <w:r w:rsidRPr="00D57321">
              <w:rPr>
                <w:rFonts w:ascii="Calibri Light" w:hAnsi="Calibri Light" w:cs="Calibri Light"/>
                <w:bCs/>
              </w:rPr>
              <w:t>Емисионна стойност на една акция от предлаганите за записване при провеждане на увеличението на капитала на Дружеството акции –0.51 евро за акция;</w:t>
            </w:r>
          </w:p>
          <w:p w14:paraId="7C57262E" w14:textId="73776B04" w:rsidR="00D57321" w:rsidRDefault="00D57321" w:rsidP="00D57321">
            <w:pPr>
              <w:spacing w:before="120" w:after="0" w:line="264" w:lineRule="auto"/>
              <w:jc w:val="both"/>
              <w:rPr>
                <w:rFonts w:ascii="Calibri Light" w:hAnsi="Calibri Light" w:cs="Calibri Light"/>
                <w:bCs/>
              </w:rPr>
            </w:pPr>
            <w:r w:rsidRPr="00D57321">
              <w:rPr>
                <w:rFonts w:ascii="Calibri Light" w:hAnsi="Calibri Light" w:cs="Calibri Light"/>
                <w:bCs/>
              </w:rPr>
              <w:t>(vii)</w:t>
            </w:r>
            <w:r>
              <w:rPr>
                <w:rFonts w:ascii="Calibri Light" w:hAnsi="Calibri Light" w:cs="Calibri Light"/>
                <w:bCs/>
              </w:rPr>
              <w:t xml:space="preserve"> </w:t>
            </w:r>
            <w:r w:rsidRPr="00D57321">
              <w:rPr>
                <w:rFonts w:ascii="Calibri Light" w:hAnsi="Calibri Light" w:cs="Calibri Light"/>
                <w:bCs/>
              </w:rPr>
              <w:t>Инвестиционен посредник „КАРОЛ“ АД, ЕИК 831445091, със седалище и адрес на управление: гр. София 1303, район Възраждане, бул. „Христо Ботев“ 57;</w:t>
            </w:r>
          </w:p>
          <w:p w14:paraId="1D572CB9" w14:textId="14D4F38D" w:rsidR="00D422A3" w:rsidRDefault="00D422A3" w:rsidP="00D422A3">
            <w:pPr>
              <w:spacing w:before="120" w:after="0" w:line="264" w:lineRule="auto"/>
              <w:jc w:val="both"/>
              <w:rPr>
                <w:rFonts w:ascii="Calibri Light" w:hAnsi="Calibri Light" w:cs="Calibri Light"/>
                <w:bCs/>
              </w:rPr>
            </w:pPr>
            <w:r w:rsidRPr="00D422A3">
              <w:rPr>
                <w:rFonts w:ascii="Calibri Light" w:hAnsi="Calibri Light" w:cs="Calibri Light"/>
                <w:bCs/>
              </w:rPr>
              <w:t>(viii)</w:t>
            </w:r>
            <w:r>
              <w:rPr>
                <w:rFonts w:ascii="Calibri Light" w:hAnsi="Calibri Light" w:cs="Calibri Light"/>
                <w:bCs/>
              </w:rPr>
              <w:t xml:space="preserve"> </w:t>
            </w:r>
            <w:r w:rsidRPr="00D422A3">
              <w:rPr>
                <w:rFonts w:ascii="Calibri Light" w:hAnsi="Calibri Light" w:cs="Calibri Light"/>
                <w:bCs/>
              </w:rPr>
              <w:t>Срок за провеждане на увеличението: до 31.12.2026 г.</w:t>
            </w:r>
          </w:p>
          <w:p w14:paraId="153ADAEF" w14:textId="108D42C4" w:rsidR="00D422A3" w:rsidRDefault="00D422A3" w:rsidP="00D422A3">
            <w:pPr>
              <w:spacing w:before="120" w:after="0" w:line="264" w:lineRule="auto"/>
              <w:jc w:val="both"/>
              <w:rPr>
                <w:rFonts w:ascii="Calibri Light" w:hAnsi="Calibri Light" w:cs="Calibri Light"/>
                <w:bCs/>
              </w:rPr>
            </w:pPr>
            <w:r w:rsidRPr="00D422A3">
              <w:rPr>
                <w:rFonts w:ascii="Calibri Light" w:hAnsi="Calibri Light" w:cs="Calibri Light"/>
                <w:bCs/>
              </w:rPr>
              <w:t>(ix)</w:t>
            </w:r>
            <w:r>
              <w:rPr>
                <w:rFonts w:ascii="Calibri Light" w:hAnsi="Calibri Light" w:cs="Calibri Light"/>
                <w:bCs/>
              </w:rPr>
              <w:t xml:space="preserve"> </w:t>
            </w:r>
            <w:r w:rsidRPr="00D422A3">
              <w:rPr>
                <w:rFonts w:ascii="Calibri Light" w:hAnsi="Calibri Light" w:cs="Calibri Light"/>
                <w:bCs/>
              </w:rPr>
              <w:t>Предлагането ще се счита за успешно, ако e записана най-малко 1 акция от предлаганата емисия акции. Капиталът ще бъде увеличен със записаните акции, при</w:t>
            </w:r>
            <w:r>
              <w:rPr>
                <w:rFonts w:ascii="Calibri Light" w:hAnsi="Calibri Light" w:cs="Calibri Light"/>
                <w:bCs/>
              </w:rPr>
              <w:t xml:space="preserve"> </w:t>
            </w:r>
            <w:r w:rsidRPr="00D422A3">
              <w:rPr>
                <w:rFonts w:ascii="Calibri Light" w:hAnsi="Calibri Light" w:cs="Calibri Light"/>
                <w:bCs/>
              </w:rPr>
              <w:t>условие, че бъде записан минималният размер на емисията. Ако няма нито една записана и платена нова акция от предлаганите акции, подписката ще се счита за неуспешна.</w:t>
            </w:r>
          </w:p>
          <w:p w14:paraId="77119D96" w14:textId="34DBE78B" w:rsidR="000A4BA0" w:rsidRPr="0074129E" w:rsidRDefault="000A4BA0" w:rsidP="000A4BA0">
            <w:pPr>
              <w:spacing w:before="120" w:after="0" w:line="264" w:lineRule="auto"/>
              <w:jc w:val="both"/>
              <w:rPr>
                <w:rFonts w:ascii="Calibri Light" w:hAnsi="Calibri Light" w:cs="Calibri Light"/>
                <w:b/>
              </w:rPr>
            </w:pPr>
            <w:r w:rsidRPr="0074129E">
              <w:rPr>
                <w:rFonts w:ascii="Calibri Light" w:hAnsi="Calibri Light" w:cs="Calibri Light"/>
                <w:b/>
              </w:rPr>
              <w:t xml:space="preserve">Начин на гласуване: </w:t>
            </w:r>
            <w:sdt>
              <w:sdtPr>
                <w:rPr>
                  <w:rFonts w:ascii="Calibri Light" w:hAnsi="Calibri Light" w:cs="Calibri Light"/>
                  <w:b/>
                  <w:lang w:val="bg-BG"/>
                </w:rPr>
                <w:id w:val="-1038967125"/>
                <w:placeholder>
                  <w:docPart w:val="E078796FBD6944C59086499B478F29A8"/>
                </w:placeholder>
                <w:text/>
              </w:sdtPr>
              <w:sdtEndPr/>
              <w:sdtContent>
                <w:r w:rsidR="007C2582" w:rsidRPr="008902EA">
                  <w:rPr>
                    <w:rFonts w:ascii="Calibri Light" w:hAnsi="Calibri Light" w:cs="Calibri Light"/>
                    <w:b/>
                    <w:lang w:val="bg-BG"/>
                  </w:rPr>
                  <w:t>………..……</w:t>
                </w:r>
              </w:sdtContent>
            </w:sdt>
          </w:p>
          <w:p w14:paraId="6DBE4662" w14:textId="79D78C3C" w:rsidR="000A4BA0" w:rsidRDefault="000A4BA0" w:rsidP="000A4BA0">
            <w:pPr>
              <w:spacing w:before="120" w:after="0" w:line="264" w:lineRule="auto"/>
              <w:jc w:val="both"/>
              <w:rPr>
                <w:rFonts w:ascii="Calibri Light" w:hAnsi="Calibri Light" w:cs="Calibri Light"/>
                <w:b/>
                <w:lang w:val="bg-BG"/>
              </w:rPr>
            </w:pPr>
            <w:r w:rsidRPr="0074129E">
              <w:rPr>
                <w:rFonts w:ascii="Calibri Light" w:hAnsi="Calibri Light" w:cs="Calibri Light"/>
                <w:b/>
              </w:rPr>
              <w:t>(„за“, „против“, „по своя преценка“, „въздържал се“)</w:t>
            </w:r>
          </w:p>
          <w:p w14:paraId="327B32B7" w14:textId="77777777" w:rsidR="00AC136E" w:rsidRPr="00AC136E" w:rsidRDefault="00AC136E" w:rsidP="000A4BA0">
            <w:pPr>
              <w:spacing w:before="120" w:after="0" w:line="264" w:lineRule="auto"/>
              <w:jc w:val="both"/>
              <w:rPr>
                <w:rFonts w:ascii="Calibri Light" w:hAnsi="Calibri Light" w:cs="Calibri Light"/>
                <w:b/>
                <w:lang w:val="bg-BG"/>
              </w:rPr>
            </w:pPr>
          </w:p>
          <w:p w14:paraId="5B63F158" w14:textId="2EFB3DEF" w:rsidR="00D422A3" w:rsidRPr="00B10C3F" w:rsidRDefault="00D422A3" w:rsidP="00D422A3">
            <w:pPr>
              <w:spacing w:before="120" w:after="0" w:line="264" w:lineRule="auto"/>
              <w:jc w:val="both"/>
              <w:rPr>
                <w:rFonts w:ascii="Calibri Light" w:hAnsi="Calibri Light" w:cs="Calibri Light"/>
                <w:b/>
                <w:lang w:val="bg-BG"/>
              </w:rPr>
            </w:pPr>
            <w:r w:rsidRPr="00B10C3F">
              <w:rPr>
                <w:rFonts w:ascii="Calibri Light" w:hAnsi="Calibri Light" w:cs="Calibri Light"/>
                <w:b/>
                <w:lang w:val="bg-BG"/>
              </w:rPr>
              <w:t>19.2. Увеличение на капитала, по реда на чл. 112, ал. 3 от ЗППЦК, в което имат право да вземат участие Служители на Дружеството и неговите дъщерни дружества („Увеличение за Служители“)</w:t>
            </w:r>
          </w:p>
          <w:p w14:paraId="49C7CD64" w14:textId="36E0B859" w:rsidR="00D422A3" w:rsidRPr="00B10C3F" w:rsidRDefault="00CD1BE7" w:rsidP="00D422A3">
            <w:pPr>
              <w:spacing w:before="120" w:after="0" w:line="264" w:lineRule="auto"/>
              <w:jc w:val="both"/>
              <w:rPr>
                <w:rFonts w:ascii="Calibri Light" w:hAnsi="Calibri Light" w:cs="Calibri Light"/>
                <w:bCs/>
                <w:lang w:val="bg-BG"/>
              </w:rPr>
            </w:pPr>
            <w:r w:rsidRPr="00B10C3F">
              <w:rPr>
                <w:rFonts w:ascii="Calibri Light" w:hAnsi="Calibri Light" w:cs="Calibri Light"/>
                <w:b/>
                <w:lang w:val="bg-BG"/>
              </w:rPr>
              <w:t>Предложение за решение:</w:t>
            </w:r>
            <w:r w:rsidRPr="00B10C3F">
              <w:rPr>
                <w:rFonts w:ascii="Calibri Light" w:hAnsi="Calibri Light" w:cs="Calibri Light"/>
                <w:bCs/>
                <w:lang w:val="bg-BG"/>
              </w:rPr>
              <w:t xml:space="preserve"> На основание чл. 221, т. 2 от ТЗ във връзка с чл. 7, ал. 11 от Устава на Дружеството, Общото събрание на акционерите реши:</w:t>
            </w:r>
          </w:p>
          <w:p w14:paraId="4EED3177" w14:textId="1BB11686" w:rsidR="00CD1BE7" w:rsidRPr="00B10C3F" w:rsidRDefault="00BA05AD" w:rsidP="00D422A3">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Увеличава капитала на Дружеството по реда на чл. 112, ал. 3 от ЗППЦК с общо 17 340.00 евро чрез публично предлагане на общо 34 000 броя безналични обикновени поименни акции с право на глас, с право на дивидент и на ликвидационен дял, съразмерно на номиналната им стойност, всяка с номинална стойност 0.51 евро, в което имат право да вземат участие Служители на Дружеството и неговите дъщерни дружества, при следните условия:</w:t>
            </w:r>
          </w:p>
          <w:p w14:paraId="70FD2C80" w14:textId="1E3F2E89" w:rsidR="00BA05AD" w:rsidRPr="00B10C3F" w:rsidRDefault="00BA05AD" w:rsidP="00BA05AD">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w:t>
            </w:r>
            <w:r w:rsidRPr="00BA05AD">
              <w:rPr>
                <w:rFonts w:ascii="Calibri Light" w:hAnsi="Calibri Light" w:cs="Calibri Light"/>
                <w:bCs/>
              </w:rPr>
              <w:t>i</w:t>
            </w:r>
            <w:r w:rsidRPr="00B10C3F">
              <w:rPr>
                <w:rFonts w:ascii="Calibri Light" w:hAnsi="Calibri Light" w:cs="Calibri Light"/>
                <w:bCs/>
                <w:lang w:val="bg-BG"/>
              </w:rPr>
              <w:t>) Право на участие в Увеличението на капитала за Служители имат всички лица (с изключение на членовете на Съвета на директорите на Дружеството) които (</w:t>
            </w:r>
            <w:r w:rsidRPr="00BA05AD">
              <w:rPr>
                <w:rFonts w:ascii="Calibri Light" w:hAnsi="Calibri Light" w:cs="Calibri Light"/>
                <w:bCs/>
              </w:rPr>
              <w:t>a</w:t>
            </w:r>
            <w:r w:rsidRPr="00B10C3F">
              <w:rPr>
                <w:rFonts w:ascii="Calibri Light" w:hAnsi="Calibri Light" w:cs="Calibri Light"/>
                <w:bCs/>
                <w:lang w:val="bg-BG"/>
              </w:rPr>
              <w:t>) са наети по трудово правоотношение или договор за управление в Дружеството и/или негов</w:t>
            </w:r>
            <w:r w:rsidRPr="00BA05AD">
              <w:rPr>
                <w:rFonts w:ascii="Calibri Light" w:hAnsi="Calibri Light" w:cs="Calibri Light"/>
                <w:bCs/>
              </w:rPr>
              <w:t>o</w:t>
            </w:r>
            <w:r w:rsidRPr="00B10C3F">
              <w:rPr>
                <w:rFonts w:ascii="Calibri Light" w:hAnsi="Calibri Light" w:cs="Calibri Light"/>
                <w:bCs/>
                <w:lang w:val="bg-BG"/>
              </w:rPr>
              <w:t xml:space="preserve"> дъщерно дружество (с изключение на клонове), регистрирано на територията на Република България, Република Словения или Федерална Република Германия към 31.12.2025 г., или (б) са лица наети в Дружеството или негово дъщерно дружество по трудово правоотношение или договор за управление на висши мениджърски позиции на ниво „Група“ (</w:t>
            </w:r>
            <w:r w:rsidRPr="00BA05AD">
              <w:rPr>
                <w:rFonts w:ascii="Calibri Light" w:hAnsi="Calibri Light" w:cs="Calibri Light"/>
                <w:bCs/>
              </w:rPr>
              <w:t>C</w:t>
            </w:r>
            <w:r w:rsidRPr="00B10C3F">
              <w:rPr>
                <w:rFonts w:ascii="Calibri Light" w:hAnsi="Calibri Light" w:cs="Calibri Light"/>
                <w:bCs/>
                <w:lang w:val="bg-BG"/>
              </w:rPr>
              <w:t>-</w:t>
            </w:r>
            <w:r w:rsidRPr="00BA05AD">
              <w:rPr>
                <w:rFonts w:ascii="Calibri Light" w:hAnsi="Calibri Light" w:cs="Calibri Light"/>
                <w:bCs/>
              </w:rPr>
              <w:t>level</w:t>
            </w:r>
            <w:r w:rsidRPr="00B10C3F">
              <w:rPr>
                <w:rFonts w:ascii="Calibri Light" w:hAnsi="Calibri Light" w:cs="Calibri Light"/>
                <w:bCs/>
                <w:lang w:val="bg-BG"/>
              </w:rPr>
              <w:t xml:space="preserve">), независимо от вида и мястото на назначаване, а именно – главен финансов директор, главен търговски директор, главен маркетинг директор, главен технически директор, директор снабдяване и доставки, директор администрация, от не по-малко от 6 месеца към деня, предхождащ началната дата за записване на акции от увеличението на капитала, определена от Съвета на директорите, съгласно решението по т. 19.3. по-долу, независимо от началната дата на наемане (всички заедно „Служителите“). Правоимащи са само Служители, които продължават да имат това качество към деня, предхождащ началната дата за записване на акции от увеличението на капитала, определена от Съвета на </w:t>
            </w:r>
            <w:r w:rsidRPr="00B10C3F">
              <w:rPr>
                <w:rFonts w:ascii="Calibri Light" w:hAnsi="Calibri Light" w:cs="Calibri Light"/>
                <w:bCs/>
                <w:lang w:val="bg-BG"/>
              </w:rPr>
              <w:lastRenderedPageBreak/>
              <w:t>директорите, съгласно решението по т. 19.3. по-долу и към тази дата не са в процес на прекратяване на това правоотношение, независимо от основанията за това.</w:t>
            </w:r>
          </w:p>
          <w:p w14:paraId="3F2DADCF" w14:textId="190704B5" w:rsidR="00005EC2" w:rsidRPr="00B10C3F" w:rsidRDefault="00005EC2" w:rsidP="00BA05AD">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Общото събрание на акционерите възлага на Съвета на директорите да изготви и утвърди поименен списък на Служителите, имащи право да участват в увеличението на капитала съгласно посоченото по-горе, в който да определи по своя преценка конкретния брой акции, който всеки от тях има право да запише от увеличението на капитала.</w:t>
            </w:r>
          </w:p>
          <w:p w14:paraId="2FDD6106" w14:textId="25A4F48D" w:rsidR="00005EC2" w:rsidRPr="00B10C3F" w:rsidRDefault="00005EC2" w:rsidP="00BA05AD">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При настъпване на промяна в правоимащите Служители поради осъществяване по отношение на един или повече от тях на някое от събитията, посочени в отрицателните предпоставки по-горе (прекратяване на съответното правоотношение, определящо за качеството „Служител“), или започване на процедура по прекратяване) Съветът на директорите трябва да актуализира този списък като заличи от него съответните лица, като може, но не е длъжен, да преразпредели акциите, предходно разпределени на заличени от първоначалния списък Служители, между други Служители от списъка. За промените, извършени съгласно предходното изречение се уведомяват Служителите, по отношение на които с актуализацията е настъпила промяна по отношение на правото да запишат акции или броя на разпределените за записване акции, както и инвестиционният посредник.</w:t>
            </w:r>
          </w:p>
          <w:p w14:paraId="6B392FE3" w14:textId="21A67BF2" w:rsidR="00005EC2" w:rsidRPr="00B10C3F" w:rsidRDefault="00005EC2" w:rsidP="00005EC2">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w:t>
            </w:r>
            <w:r w:rsidRPr="00005EC2">
              <w:rPr>
                <w:rFonts w:ascii="Calibri Light" w:hAnsi="Calibri Light" w:cs="Calibri Light"/>
                <w:bCs/>
              </w:rPr>
              <w:t>ii</w:t>
            </w:r>
            <w:r w:rsidRPr="00B10C3F">
              <w:rPr>
                <w:rFonts w:ascii="Calibri Light" w:hAnsi="Calibri Light" w:cs="Calibri Light"/>
                <w:bCs/>
                <w:lang w:val="bg-BG"/>
              </w:rPr>
              <w:t>) Брой акции, който всеки правоимащ Служител може да запише, е този определен му в списъка по-горе, утвърден с решение на Съвета на директорите, като на всеки Служител ще бъде предоставено право да запише не по-малко от 1 акция от настоящото увеличение на капитала. Правото на записване на акции от Служител е лично право, което се предоставя на конкретни Служител в конкретен размер, с оглед преценката на корпоративното ръководство на приноса им към дейността на Дружеството и неговата икономическа група. В този смисъл, правото за записване на акции от това увеличение на капитала е непрехвърлимо, както на трети лица, така и между Служители. Правото за записване на акции може да бъде упражнено еднократно и наведнъж за всички предоставени акции и не може да бъде упражнено частично.</w:t>
            </w:r>
          </w:p>
          <w:p w14:paraId="289E0157" w14:textId="3678B9E8" w:rsidR="00D422A3" w:rsidRPr="00B10C3F" w:rsidRDefault="007B4898" w:rsidP="007B4898">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w:t>
            </w:r>
            <w:r w:rsidRPr="007B4898">
              <w:rPr>
                <w:rFonts w:ascii="Calibri Light" w:hAnsi="Calibri Light" w:cs="Calibri Light"/>
                <w:bCs/>
              </w:rPr>
              <w:t>iii</w:t>
            </w:r>
            <w:r w:rsidRPr="00B10C3F">
              <w:rPr>
                <w:rFonts w:ascii="Calibri Light" w:hAnsi="Calibri Light" w:cs="Calibri Light"/>
                <w:bCs/>
                <w:lang w:val="bg-BG"/>
              </w:rPr>
              <w:t>) Цел на Увеличението за Служители: Настоящото Увеличение за Служители има за цел допълнително стимулиране на Служителите, с което да се насърчи тяхната отдаденост и чувство за собственост в Дружеството, към чиято икономическа група принадлежат, както и да се постигне съгласуване на интересите на акционерите и Служителите и осигуряване на инвестиционни възможности за последните.</w:t>
            </w:r>
          </w:p>
          <w:p w14:paraId="50F3734F" w14:textId="39B2AA5C" w:rsidR="007B4898" w:rsidRPr="00B10C3F" w:rsidRDefault="007B4898" w:rsidP="007B4898">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w:t>
            </w:r>
            <w:r w:rsidRPr="007B4898">
              <w:rPr>
                <w:rFonts w:ascii="Calibri Light" w:hAnsi="Calibri Light" w:cs="Calibri Light"/>
                <w:bCs/>
              </w:rPr>
              <w:t>iv</w:t>
            </w:r>
            <w:r w:rsidRPr="00B10C3F">
              <w:rPr>
                <w:rFonts w:ascii="Calibri Light" w:hAnsi="Calibri Light" w:cs="Calibri Light"/>
                <w:bCs/>
                <w:lang w:val="bg-BG"/>
              </w:rPr>
              <w:t>) Предимствени права: На основание чл. 112, ал. 3 във връзка с ал. 2 от ЗППЦК предимствените права на настоящите акционери са изключени.</w:t>
            </w:r>
          </w:p>
          <w:p w14:paraId="6FDF1414" w14:textId="3165A97C" w:rsidR="007B4898" w:rsidRPr="00B10C3F" w:rsidRDefault="007B4898" w:rsidP="007B4898">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w:t>
            </w:r>
            <w:r w:rsidRPr="007B4898">
              <w:rPr>
                <w:rFonts w:ascii="Calibri Light" w:hAnsi="Calibri Light" w:cs="Calibri Light"/>
                <w:bCs/>
              </w:rPr>
              <w:t>v</w:t>
            </w:r>
            <w:r w:rsidRPr="00B10C3F">
              <w:rPr>
                <w:rFonts w:ascii="Calibri Light" w:hAnsi="Calibri Light" w:cs="Calibri Light"/>
                <w:bCs/>
                <w:lang w:val="bg-BG"/>
              </w:rPr>
              <w:t>) Емисионна стойност на една акция от предлаганите за записване при провеждане на увеличението на капитала на Дружеството акции – евро 0.51 евро за акция.</w:t>
            </w:r>
          </w:p>
          <w:p w14:paraId="62C1979E" w14:textId="0210773D" w:rsidR="00BF089E" w:rsidRPr="00B10C3F" w:rsidRDefault="00BF089E" w:rsidP="00BF089E">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w:t>
            </w:r>
            <w:r w:rsidRPr="00BF089E">
              <w:rPr>
                <w:rFonts w:ascii="Calibri Light" w:hAnsi="Calibri Light" w:cs="Calibri Light"/>
                <w:bCs/>
              </w:rPr>
              <w:t>vi</w:t>
            </w:r>
            <w:r w:rsidRPr="00B10C3F">
              <w:rPr>
                <w:rFonts w:ascii="Calibri Light" w:hAnsi="Calibri Light" w:cs="Calibri Light"/>
                <w:bCs/>
                <w:lang w:val="bg-BG"/>
              </w:rPr>
              <w:t>) Инвестиционен посредник „КАРОЛ“ АД, ЕИК 831445091, със седалище и адрес на управление: гр. София 1303, район Възраждане, бул. „Христо Ботев“ 57.</w:t>
            </w:r>
          </w:p>
          <w:p w14:paraId="54125A0C" w14:textId="4D7F95F6" w:rsidR="00BF089E" w:rsidRPr="00B10C3F" w:rsidRDefault="00BF089E" w:rsidP="00BF089E">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w:t>
            </w:r>
            <w:r w:rsidRPr="00BF089E">
              <w:rPr>
                <w:rFonts w:ascii="Calibri Light" w:hAnsi="Calibri Light" w:cs="Calibri Light"/>
                <w:bCs/>
              </w:rPr>
              <w:t>vii</w:t>
            </w:r>
            <w:r w:rsidRPr="00B10C3F">
              <w:rPr>
                <w:rFonts w:ascii="Calibri Light" w:hAnsi="Calibri Light" w:cs="Calibri Light"/>
                <w:bCs/>
                <w:lang w:val="bg-BG"/>
              </w:rPr>
              <w:t>) Срок за провеждане на увеличенията: до 31.12.2026 г.</w:t>
            </w:r>
          </w:p>
          <w:p w14:paraId="7D2A05B6" w14:textId="27A7D06C" w:rsidR="00BF089E" w:rsidRPr="00B10C3F" w:rsidRDefault="00BF089E" w:rsidP="00BF089E">
            <w:pPr>
              <w:spacing w:before="120" w:after="0" w:line="264" w:lineRule="auto"/>
              <w:jc w:val="both"/>
              <w:rPr>
                <w:rFonts w:ascii="Calibri Light" w:hAnsi="Calibri Light" w:cs="Calibri Light"/>
                <w:bCs/>
                <w:lang w:val="bg-BG"/>
              </w:rPr>
            </w:pPr>
            <w:r w:rsidRPr="00BF089E">
              <w:rPr>
                <w:rFonts w:ascii="Calibri Light" w:hAnsi="Calibri Light" w:cs="Calibri Light"/>
                <w:bCs/>
              </w:rPr>
              <w:t>viii</w:t>
            </w:r>
            <w:r w:rsidRPr="00B10C3F">
              <w:rPr>
                <w:rFonts w:ascii="Calibri Light" w:hAnsi="Calibri Light" w:cs="Calibri Light"/>
                <w:bCs/>
                <w:lang w:val="bg-BG"/>
              </w:rPr>
              <w:t>) Предлагането ще се счита за успешно,</w:t>
            </w:r>
            <w:r w:rsidR="009D2BCD" w:rsidRPr="00B10C3F">
              <w:rPr>
                <w:rFonts w:ascii="Calibri Light" w:hAnsi="Calibri Light" w:cs="Calibri Light"/>
                <w:bCs/>
                <w:lang w:val="bg-BG"/>
              </w:rPr>
              <w:t xml:space="preserve"> ако </w:t>
            </w:r>
            <w:r w:rsidR="009D2BCD" w:rsidRPr="009D2BCD">
              <w:rPr>
                <w:rFonts w:ascii="Calibri Light" w:hAnsi="Calibri Light" w:cs="Calibri Light"/>
                <w:bCs/>
              </w:rPr>
              <w:t>e</w:t>
            </w:r>
            <w:r w:rsidR="009D2BCD" w:rsidRPr="00B10C3F">
              <w:rPr>
                <w:rFonts w:ascii="Calibri Light" w:hAnsi="Calibri Light" w:cs="Calibri Light"/>
                <w:bCs/>
                <w:lang w:val="bg-BG"/>
              </w:rPr>
              <w:t xml:space="preserve"> записана най-малко 1 акция от предлаганата емисия акции. Капиталът ще бъде увеличен със записаните акции, при условие, че бъде записан минималният размер на емисията. Ако няма нито една записана и платена нова акция от предлаганите акции, подписката ще се счита за неуспешна.</w:t>
            </w:r>
          </w:p>
          <w:p w14:paraId="343D9187" w14:textId="3F22537D" w:rsidR="000A4BA0" w:rsidRPr="00B10C3F" w:rsidRDefault="000A4BA0" w:rsidP="000A4BA0">
            <w:pPr>
              <w:spacing w:before="120" w:after="0" w:line="264" w:lineRule="auto"/>
              <w:jc w:val="both"/>
              <w:rPr>
                <w:rFonts w:ascii="Calibri Light" w:hAnsi="Calibri Light" w:cs="Calibri Light"/>
                <w:b/>
                <w:lang w:val="bg-BG"/>
              </w:rPr>
            </w:pPr>
            <w:r w:rsidRPr="00B10C3F">
              <w:rPr>
                <w:rFonts w:ascii="Calibri Light" w:hAnsi="Calibri Light" w:cs="Calibri Light"/>
                <w:b/>
                <w:lang w:val="bg-BG"/>
              </w:rPr>
              <w:t xml:space="preserve">Начин на гласуване: </w:t>
            </w:r>
            <w:sdt>
              <w:sdtPr>
                <w:rPr>
                  <w:rFonts w:ascii="Calibri Light" w:hAnsi="Calibri Light" w:cs="Calibri Light"/>
                  <w:b/>
                  <w:lang w:val="bg-BG"/>
                </w:rPr>
                <w:id w:val="220789630"/>
                <w:placeholder>
                  <w:docPart w:val="1157AB14F0B14DB8A271EC7FDCE5C3DE"/>
                </w:placeholder>
                <w:text/>
              </w:sdtPr>
              <w:sdtEndPr/>
              <w:sdtContent>
                <w:r w:rsidR="007C2582" w:rsidRPr="008902EA">
                  <w:rPr>
                    <w:rFonts w:ascii="Calibri Light" w:hAnsi="Calibri Light" w:cs="Calibri Light"/>
                    <w:b/>
                    <w:lang w:val="bg-BG"/>
                  </w:rPr>
                  <w:t>………..……</w:t>
                </w:r>
              </w:sdtContent>
            </w:sdt>
          </w:p>
          <w:p w14:paraId="2F13205B" w14:textId="3904A676" w:rsidR="000A4BA0" w:rsidRDefault="000A4BA0" w:rsidP="000A4BA0">
            <w:pPr>
              <w:spacing w:before="120" w:after="0" w:line="264" w:lineRule="auto"/>
              <w:jc w:val="both"/>
              <w:rPr>
                <w:rFonts w:ascii="Calibri Light" w:hAnsi="Calibri Light" w:cs="Calibri Light"/>
                <w:b/>
                <w:lang w:val="bg-BG"/>
              </w:rPr>
            </w:pPr>
            <w:r w:rsidRPr="00B10C3F">
              <w:rPr>
                <w:rFonts w:ascii="Calibri Light" w:hAnsi="Calibri Light" w:cs="Calibri Light"/>
                <w:b/>
                <w:lang w:val="bg-BG"/>
              </w:rPr>
              <w:t>(„за“, „против“, „по своя преценка“, „въздържал се“)</w:t>
            </w:r>
          </w:p>
          <w:p w14:paraId="7D65713D" w14:textId="77777777" w:rsidR="00AC136E" w:rsidRPr="00AC136E" w:rsidRDefault="00AC136E" w:rsidP="000A4BA0">
            <w:pPr>
              <w:spacing w:before="120" w:after="0" w:line="264" w:lineRule="auto"/>
              <w:jc w:val="both"/>
              <w:rPr>
                <w:rFonts w:ascii="Calibri Light" w:hAnsi="Calibri Light" w:cs="Calibri Light"/>
                <w:b/>
                <w:lang w:val="bg-BG"/>
              </w:rPr>
            </w:pPr>
          </w:p>
          <w:p w14:paraId="19580A83" w14:textId="639D2DD0" w:rsidR="009D2BCD" w:rsidRPr="00B10C3F" w:rsidRDefault="009D2BCD" w:rsidP="00BF089E">
            <w:pPr>
              <w:spacing w:before="120" w:after="0" w:line="264" w:lineRule="auto"/>
              <w:jc w:val="both"/>
              <w:rPr>
                <w:rFonts w:ascii="Calibri Light" w:hAnsi="Calibri Light" w:cs="Calibri Light"/>
                <w:b/>
                <w:lang w:val="bg-BG"/>
              </w:rPr>
            </w:pPr>
            <w:r w:rsidRPr="00B10C3F">
              <w:rPr>
                <w:rFonts w:ascii="Calibri Light" w:hAnsi="Calibri Light" w:cs="Calibri Light"/>
                <w:b/>
                <w:lang w:val="bg-BG"/>
              </w:rPr>
              <w:t>19.3 Овластяване на Съвета на директорите</w:t>
            </w:r>
          </w:p>
          <w:p w14:paraId="579B460E" w14:textId="6E6CAB19" w:rsidR="009D2BCD" w:rsidRPr="00B10C3F" w:rsidRDefault="006849EE" w:rsidP="00BF089E">
            <w:pPr>
              <w:spacing w:before="120" w:after="0" w:line="264" w:lineRule="auto"/>
              <w:jc w:val="both"/>
              <w:rPr>
                <w:rFonts w:ascii="Calibri Light" w:hAnsi="Calibri Light" w:cs="Calibri Light"/>
                <w:bCs/>
                <w:lang w:val="bg-BG"/>
              </w:rPr>
            </w:pPr>
            <w:r w:rsidRPr="00B10C3F">
              <w:rPr>
                <w:rFonts w:ascii="Calibri Light" w:hAnsi="Calibri Light" w:cs="Calibri Light"/>
                <w:b/>
                <w:lang w:val="bg-BG"/>
              </w:rPr>
              <w:lastRenderedPageBreak/>
              <w:t xml:space="preserve">Предложение за решение: </w:t>
            </w:r>
            <w:r w:rsidRPr="00B10C3F">
              <w:rPr>
                <w:rFonts w:ascii="Calibri Light" w:hAnsi="Calibri Light" w:cs="Calibri Light"/>
                <w:bCs/>
                <w:lang w:val="bg-BG"/>
              </w:rPr>
              <w:t>Общото събрание на акционерите възлага на Съвета на директорите да предприеме всички необходими и целесъобразни правни и фактически действия във връзка с подготовката и осъществяването на предлагането на акции от Увеличението на капитала за Служители и Увеличението на капитала за Директори, включително да проведе съответни консултации и калкулации, въз основа на които Съветът на директорите да определи и конкретизира останалите параметри (условия) на емисията акции от увеличението на капитала, изискуеми съгласно разпоредби на действащото законодателство, необходими за осъществяване на съответното увеличаване на капитала, извън посочените тук по-горе в решенията по т. 19.1 и 19.2, , включително, но не само, да изготви и одобри списък на служителите, имащи право да участват в увеличението на капитала, като посочи конкретния брой акции, които всеки служител има право да запише, включително да го актуализира, когато е необходимо; да избере банка, в която да бъде открита набирателна сметка, по която да бъде внесена емисионната стойност на записаните акции от съответното увеличение на капитала, и да открие набирателната сметка; да определи конкретните условия, процедури и срокове за записването и заплащането на акциите, включително началната и крайната дата за записване на акциите от съответното увеличение на капитала и внасяне на емисионната им стойност; да определи всички други условия и параметри за провеждането на съответното увеличение на капитала; да организира и проведе предлагането на</w:t>
            </w:r>
            <w:r w:rsidR="00635B22" w:rsidRPr="00B10C3F">
              <w:rPr>
                <w:rFonts w:ascii="Calibri Light" w:hAnsi="Calibri Light" w:cs="Calibri Light"/>
                <w:bCs/>
                <w:lang w:val="bg-BG"/>
              </w:rPr>
              <w:t xml:space="preserve"> </w:t>
            </w:r>
            <w:r w:rsidR="00396F39" w:rsidRPr="00B10C3F">
              <w:rPr>
                <w:rFonts w:ascii="Calibri Light" w:hAnsi="Calibri Light" w:cs="Calibri Light"/>
                <w:bCs/>
                <w:lang w:val="bg-BG"/>
              </w:rPr>
              <w:t>акциите от съответното увеличението на капитала, като решава всички други въпроси в тази връзка.</w:t>
            </w:r>
          </w:p>
          <w:p w14:paraId="715514FC" w14:textId="7B0C45AB" w:rsidR="005A6B82" w:rsidRPr="00B10C3F" w:rsidRDefault="005A6B82" w:rsidP="00BF089E">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 xml:space="preserve">Общото събрание на акционерите възлага на представляващия дружеството г-н Димитър Димитров, г-н Волфганг Кирш и г-н Светлин Тодоров, съгласно представителната им власт, да сключат договор за подготовка и обслужване на всяко от увеличенията на капитала по т. 19.1 и 19.2 с избрания инвестиционен посредник. </w:t>
            </w:r>
          </w:p>
          <w:p w14:paraId="76BDC8CD" w14:textId="531B9667" w:rsidR="00896CF0" w:rsidRPr="00B10C3F" w:rsidRDefault="00896B19" w:rsidP="00BF089E">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Общото събрание на акционерите възлага на Съвета на директорите да изготви, приеме и публикува отделен Информационен документ за всяко от увеличенията на капитала по т. 19.1. и 19.2. по реда на чл. 1, параграф 4, буква „и“ от Регламент (</w:t>
            </w:r>
            <w:r w:rsidRPr="00896B19">
              <w:rPr>
                <w:rFonts w:ascii="Calibri Light" w:hAnsi="Calibri Light" w:cs="Calibri Light"/>
                <w:bCs/>
              </w:rPr>
              <w:t>E</w:t>
            </w:r>
            <w:r w:rsidRPr="00B10C3F">
              <w:rPr>
                <w:rFonts w:ascii="Calibri Light" w:hAnsi="Calibri Light" w:cs="Calibri Light"/>
                <w:bCs/>
                <w:lang w:val="bg-BG"/>
              </w:rPr>
              <w:t>С) 2017/1129 на Европейския парламент и на Съвета от 14 юни 2017 година относно проспекта, който трябва да се публикува при публично предлагане или допускане на ценни книжа до търговия на регулиран пазар, да предостави същия на всяко лице с право на участие в съответното увеличение на капитала не по-късно от деня преди началната дата за записване на акциите от увеличението на капитала, като уведоми правоимащото лице за броя акции, които може да запише в рамките на съответното увеличение на капитала.</w:t>
            </w:r>
          </w:p>
          <w:p w14:paraId="7ED77C59" w14:textId="6D3328DA" w:rsidR="00896B19" w:rsidRPr="00B10C3F" w:rsidRDefault="00896B19" w:rsidP="00BF089E">
            <w:pPr>
              <w:spacing w:before="120" w:after="0" w:line="264" w:lineRule="auto"/>
              <w:jc w:val="both"/>
              <w:rPr>
                <w:rFonts w:ascii="Calibri Light" w:hAnsi="Calibri Light" w:cs="Calibri Light"/>
                <w:bCs/>
                <w:lang w:val="bg-BG"/>
              </w:rPr>
            </w:pPr>
            <w:r w:rsidRPr="00B10C3F">
              <w:rPr>
                <w:rFonts w:ascii="Calibri Light" w:hAnsi="Calibri Light" w:cs="Calibri Light"/>
                <w:bCs/>
                <w:lang w:val="bg-BG"/>
              </w:rPr>
              <w:t>Общото събрание на акционерите овластява и възлага на Съвета на директорите, да отрази промяната в размера на капитала, броя акции и извършените вноски в Устава на Дружеството, съобразно резултата от всяка от проведените процедури по увеличение на капитала, като приеме и впише в Агенцията по вписванията - Търговски регистър и Регистър на юридическите лица с нестопанска цел промените в Устава на Дружеството, отразяващи увеличението на капитала, както и да предприеме всички други правни и фактически действия за вписване на увеличението на капитала, регистрацията на емисията от увеличението на капитала в регистъра на ценните книжа, воден от „Централен депозитар“ АД, вписването на емисията във водения от Комисията за финансов надзор регистър и допускането ѝ до търговия на регулираните пазари, на които акциите на Дружеството са допуснати до търговия, включително като превъзлагат някои или всички тези действия на трети лица по своя преценка.</w:t>
            </w:r>
          </w:p>
          <w:p w14:paraId="29EEE43E" w14:textId="5E74D24E" w:rsidR="000A4BA0" w:rsidRPr="00B10C3F" w:rsidRDefault="000A4BA0" w:rsidP="000A4BA0">
            <w:pPr>
              <w:spacing w:before="120" w:after="0" w:line="264" w:lineRule="auto"/>
              <w:jc w:val="both"/>
              <w:rPr>
                <w:rFonts w:ascii="Calibri Light" w:hAnsi="Calibri Light" w:cs="Calibri Light"/>
                <w:b/>
                <w:lang w:val="bg-BG"/>
              </w:rPr>
            </w:pPr>
            <w:r w:rsidRPr="00B10C3F">
              <w:rPr>
                <w:rFonts w:ascii="Calibri Light" w:hAnsi="Calibri Light" w:cs="Calibri Light"/>
                <w:b/>
                <w:lang w:val="bg-BG"/>
              </w:rPr>
              <w:t xml:space="preserve">Начин на гласуване: </w:t>
            </w:r>
            <w:sdt>
              <w:sdtPr>
                <w:rPr>
                  <w:rFonts w:ascii="Calibri Light" w:hAnsi="Calibri Light" w:cs="Calibri Light"/>
                  <w:b/>
                  <w:lang w:val="bg-BG"/>
                </w:rPr>
                <w:id w:val="1304419104"/>
                <w:placeholder>
                  <w:docPart w:val="4A8AD05228CE4A459F884E8305866971"/>
                </w:placeholder>
                <w:text/>
              </w:sdtPr>
              <w:sdtEndPr/>
              <w:sdtContent>
                <w:r w:rsidR="007C2582" w:rsidRPr="008902EA">
                  <w:rPr>
                    <w:rFonts w:ascii="Calibri Light" w:hAnsi="Calibri Light" w:cs="Calibri Light"/>
                    <w:b/>
                    <w:lang w:val="bg-BG"/>
                  </w:rPr>
                  <w:t>………..……</w:t>
                </w:r>
              </w:sdtContent>
            </w:sdt>
          </w:p>
          <w:p w14:paraId="3BE02490" w14:textId="4CB6D84B" w:rsidR="00BF089E" w:rsidRPr="00B10C3F" w:rsidRDefault="000A4BA0" w:rsidP="000A4BA0">
            <w:pPr>
              <w:spacing w:before="120" w:after="0" w:line="264" w:lineRule="auto"/>
              <w:jc w:val="both"/>
              <w:rPr>
                <w:rFonts w:ascii="Calibri Light" w:hAnsi="Calibri Light" w:cs="Calibri Light"/>
                <w:b/>
                <w:lang w:val="bg-BG"/>
              </w:rPr>
            </w:pPr>
            <w:r w:rsidRPr="00B10C3F">
              <w:rPr>
                <w:rFonts w:ascii="Calibri Light" w:hAnsi="Calibri Light" w:cs="Calibri Light"/>
                <w:b/>
                <w:lang w:val="bg-BG"/>
              </w:rPr>
              <w:t>(„за“, „против“, „по своя преценка“, „въздържал се“)</w:t>
            </w:r>
          </w:p>
          <w:p w14:paraId="1B153AAE" w14:textId="69B92468" w:rsidR="00583680" w:rsidRPr="008902EA" w:rsidRDefault="00583680" w:rsidP="00583680">
            <w:pPr>
              <w:spacing w:before="120" w:after="0" w:line="264" w:lineRule="auto"/>
              <w:jc w:val="both"/>
              <w:rPr>
                <w:rFonts w:ascii="Calibri Light" w:hAnsi="Calibri Light" w:cs="Calibri Light"/>
                <w:b/>
                <w:lang w:val="bg-BG"/>
              </w:rPr>
            </w:pPr>
          </w:p>
        </w:tc>
      </w:tr>
      <w:tr w:rsidR="00583680" w:rsidRPr="00D82E6B" w14:paraId="5C9DBA07" w14:textId="77777777" w:rsidTr="00755234">
        <w:tc>
          <w:tcPr>
            <w:tcW w:w="5000" w:type="pct"/>
          </w:tcPr>
          <w:p w14:paraId="52F6AED3" w14:textId="77777777" w:rsidR="00583680" w:rsidRPr="008902EA" w:rsidRDefault="00583680" w:rsidP="00583680">
            <w:pPr>
              <w:spacing w:before="120" w:after="0" w:line="264" w:lineRule="auto"/>
              <w:jc w:val="both"/>
              <w:rPr>
                <w:rFonts w:ascii="Calibri Light" w:hAnsi="Calibri Light" w:cs="Calibri Light"/>
                <w:b/>
                <w:lang w:val="bg-BG"/>
              </w:rPr>
            </w:pPr>
          </w:p>
        </w:tc>
      </w:tr>
    </w:tbl>
    <w:p w14:paraId="6B6CCEBC" w14:textId="77777777" w:rsidR="00D12BB7" w:rsidRPr="008902EA" w:rsidRDefault="00D12BB7" w:rsidP="00D12BB7">
      <w:pPr>
        <w:spacing w:after="0" w:line="276" w:lineRule="auto"/>
        <w:jc w:val="both"/>
        <w:rPr>
          <w:rFonts w:eastAsia="Times New Roman" w:cs="Calibri"/>
          <w:color w:val="000000"/>
          <w:lang w:val="bg-BG"/>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8"/>
      </w:tblGrid>
      <w:tr w:rsidR="00D12BB7" w:rsidRPr="00D82E6B" w14:paraId="711E5CE7" w14:textId="77777777" w:rsidTr="00755234">
        <w:tc>
          <w:tcPr>
            <w:tcW w:w="5000" w:type="pct"/>
          </w:tcPr>
          <w:p w14:paraId="4843EE6B" w14:textId="4DC84075" w:rsidR="00D12BB7" w:rsidRPr="008902EA" w:rsidRDefault="00D12BB7" w:rsidP="00755234">
            <w:pPr>
              <w:spacing w:after="0" w:line="312" w:lineRule="auto"/>
              <w:jc w:val="both"/>
              <w:rPr>
                <w:rFonts w:ascii="Calibri Light" w:eastAsia="Times New Roman" w:hAnsi="Calibri Light" w:cs="Calibri Light"/>
                <w:lang w:val="bg-BG"/>
              </w:rPr>
            </w:pPr>
            <w:r w:rsidRPr="008902EA">
              <w:rPr>
                <w:rFonts w:ascii="Calibri Light" w:eastAsia="Times New Roman" w:hAnsi="Calibri Light" w:cs="Calibri Light"/>
                <w:lang w:val="bg-BG"/>
              </w:rPr>
              <w:lastRenderedPageBreak/>
              <w:t xml:space="preserve">В случаите на инструкции за гласуване </w:t>
            </w:r>
            <w:r w:rsidRPr="008902EA">
              <w:rPr>
                <w:rFonts w:ascii="Calibri Light" w:eastAsia="Times New Roman" w:hAnsi="Calibri Light" w:cs="Calibri Light"/>
                <w:lang w:val="bg-BG" w:eastAsia="bg-BG"/>
              </w:rPr>
              <w:t>"</w:t>
            </w:r>
            <w:r w:rsidRPr="008902EA">
              <w:rPr>
                <w:rFonts w:ascii="Calibri Light" w:eastAsia="Times New Roman" w:hAnsi="Calibri Light" w:cs="Calibri Light"/>
                <w:lang w:val="bg-BG"/>
              </w:rPr>
              <w:t>против</w:t>
            </w:r>
            <w:r w:rsidRPr="008902EA">
              <w:rPr>
                <w:rFonts w:ascii="Calibri Light" w:eastAsia="Times New Roman" w:hAnsi="Calibri Light" w:cs="Calibri Light"/>
                <w:lang w:val="bg-BG" w:eastAsia="bg-BG"/>
              </w:rPr>
              <w:t>", "</w:t>
            </w:r>
            <w:r w:rsidRPr="008902EA">
              <w:rPr>
                <w:rFonts w:ascii="Calibri Light" w:eastAsia="Times New Roman" w:hAnsi="Calibri Light" w:cs="Calibri Light"/>
                <w:lang w:val="bg-BG"/>
              </w:rPr>
              <w:t>по своя преценка</w:t>
            </w:r>
            <w:r w:rsidRPr="008902EA">
              <w:rPr>
                <w:rFonts w:ascii="Calibri Light" w:eastAsia="Times New Roman" w:hAnsi="Calibri Light" w:cs="Calibri Light"/>
                <w:lang w:val="bg-BG" w:eastAsia="bg-BG"/>
              </w:rPr>
              <w:t>"</w:t>
            </w:r>
            <w:r w:rsidRPr="008902EA">
              <w:rPr>
                <w:rFonts w:ascii="Calibri Light" w:eastAsia="Times New Roman" w:hAnsi="Calibri Light" w:cs="Calibri Light"/>
                <w:lang w:val="bg-BG"/>
              </w:rPr>
              <w:t xml:space="preserve"> и </w:t>
            </w:r>
            <w:r w:rsidRPr="008902EA">
              <w:rPr>
                <w:rFonts w:ascii="Calibri Light" w:eastAsia="Times New Roman" w:hAnsi="Calibri Light" w:cs="Calibri Light"/>
                <w:lang w:val="bg-BG" w:eastAsia="bg-BG"/>
              </w:rPr>
              <w:t>"</w:t>
            </w:r>
            <w:r w:rsidRPr="008902EA">
              <w:rPr>
                <w:rFonts w:ascii="Calibri Light" w:eastAsia="Times New Roman" w:hAnsi="Calibri Light" w:cs="Calibri Light"/>
                <w:lang w:val="bg-BG"/>
              </w:rPr>
              <w:t>въздържал се</w:t>
            </w:r>
            <w:r w:rsidRPr="008902EA">
              <w:rPr>
                <w:rFonts w:ascii="Calibri Light" w:eastAsia="Times New Roman" w:hAnsi="Calibri Light" w:cs="Calibri Light"/>
                <w:lang w:val="bg-BG" w:eastAsia="bg-BG"/>
              </w:rPr>
              <w:t>"</w:t>
            </w:r>
            <w:r w:rsidRPr="008902EA">
              <w:rPr>
                <w:rFonts w:ascii="Calibri Light" w:eastAsia="Times New Roman" w:hAnsi="Calibri Light" w:cs="Calibri Light"/>
                <w:lang w:val="bg-BG"/>
              </w:rPr>
              <w:t xml:space="preserve"> пълномощникът </w:t>
            </w:r>
            <w:sdt>
              <w:sdtPr>
                <w:rPr>
                  <w:rFonts w:ascii="Calibri Light" w:eastAsia="Cambria" w:hAnsi="Calibri Light" w:cs="Calibri Light"/>
                  <w:b/>
                  <w:bCs/>
                  <w:lang w:val="bg-BG"/>
                </w:rPr>
                <w:id w:val="750470043"/>
                <w:placeholder>
                  <w:docPart w:val="DefaultPlaceholder_-1854013440"/>
                </w:placeholder>
                <w:text/>
              </w:sdtPr>
              <w:sdtEndPr/>
              <w:sdtContent>
                <w:r w:rsidRPr="008902EA">
                  <w:rPr>
                    <w:rFonts w:ascii="Calibri Light" w:eastAsia="Cambria" w:hAnsi="Calibri Light" w:cs="Calibri Light"/>
                    <w:b/>
                    <w:bCs/>
                    <w:lang w:val="bg-BG"/>
                  </w:rPr>
                  <w:t>………..……</w:t>
                </w:r>
              </w:sdtContent>
            </w:sdt>
            <w:r w:rsidRPr="008902EA">
              <w:rPr>
                <w:rFonts w:ascii="Calibri Light" w:eastAsia="Times New Roman" w:hAnsi="Calibri Light" w:cs="Calibri Light"/>
                <w:lang w:val="bg-BG"/>
              </w:rPr>
              <w:t xml:space="preserve">  право да прави допълнителни предложения по точките от дневния ред по своя преценка.</w:t>
            </w:r>
          </w:p>
        </w:tc>
      </w:tr>
      <w:tr w:rsidR="00D12BB7" w:rsidRPr="008902EA" w14:paraId="6B57BBCC" w14:textId="77777777" w:rsidTr="00755234">
        <w:tc>
          <w:tcPr>
            <w:tcW w:w="5000" w:type="pct"/>
          </w:tcPr>
          <w:p w14:paraId="34DF088C" w14:textId="77777777" w:rsidR="00D12BB7" w:rsidRPr="008902EA" w:rsidRDefault="00D12BB7" w:rsidP="00755234">
            <w:pPr>
              <w:spacing w:after="0" w:line="312" w:lineRule="auto"/>
              <w:jc w:val="both"/>
              <w:rPr>
                <w:rFonts w:ascii="Calibri Light" w:eastAsia="Times New Roman" w:hAnsi="Calibri Light" w:cs="Calibri Light"/>
                <w:b/>
                <w:bCs/>
              </w:rPr>
            </w:pPr>
            <w:r w:rsidRPr="008902EA">
              <w:rPr>
                <w:rFonts w:ascii="Calibri Light" w:eastAsia="Times New Roman" w:hAnsi="Calibri Light" w:cs="Calibri Light"/>
                <w:b/>
                <w:bCs/>
              </w:rPr>
              <w:t>(„има“, „няма“)</w:t>
            </w:r>
          </w:p>
        </w:tc>
      </w:tr>
      <w:tr w:rsidR="00D12BB7" w:rsidRPr="008902EA" w14:paraId="0147E5E2" w14:textId="77777777" w:rsidTr="00755234">
        <w:tc>
          <w:tcPr>
            <w:tcW w:w="5000" w:type="pct"/>
          </w:tcPr>
          <w:p w14:paraId="1FCC7241" w14:textId="77777777" w:rsidR="00D12BB7" w:rsidRPr="008902EA" w:rsidRDefault="00D12BB7" w:rsidP="00755234">
            <w:pPr>
              <w:spacing w:after="0" w:line="312" w:lineRule="auto"/>
              <w:jc w:val="both"/>
              <w:rPr>
                <w:rFonts w:ascii="Calibri Light" w:eastAsia="Times New Roman" w:hAnsi="Calibri Light" w:cs="Calibri Light"/>
              </w:rPr>
            </w:pPr>
          </w:p>
        </w:tc>
      </w:tr>
      <w:tr w:rsidR="00D12BB7" w:rsidRPr="008902EA" w14:paraId="54C41D30" w14:textId="77777777" w:rsidTr="00755234">
        <w:tc>
          <w:tcPr>
            <w:tcW w:w="5000" w:type="pct"/>
          </w:tcPr>
          <w:p w14:paraId="3E4AC068" w14:textId="175C02E1" w:rsidR="00D12BB7" w:rsidRPr="008902EA" w:rsidRDefault="00D12BB7" w:rsidP="00755234">
            <w:pPr>
              <w:spacing w:after="0" w:line="312" w:lineRule="auto"/>
              <w:jc w:val="both"/>
              <w:rPr>
                <w:rFonts w:ascii="Calibri Light" w:eastAsia="Times New Roman" w:hAnsi="Calibri Light" w:cs="Calibri Light"/>
              </w:rPr>
            </w:pPr>
            <w:r w:rsidRPr="008902EA">
              <w:rPr>
                <w:rFonts w:ascii="Calibri Light" w:eastAsia="Times New Roman" w:hAnsi="Calibri Light" w:cs="Calibri Light"/>
              </w:rPr>
              <w:t xml:space="preserve">Упълномощаването </w:t>
            </w:r>
            <w:sdt>
              <w:sdtPr>
                <w:rPr>
                  <w:rFonts w:ascii="Calibri Light" w:eastAsia="Cambria" w:hAnsi="Calibri Light" w:cs="Calibri Light"/>
                  <w:b/>
                  <w:bCs/>
                  <w:lang w:val="bg-BG"/>
                </w:rPr>
                <w:id w:val="2144159671"/>
                <w:placeholder>
                  <w:docPart w:val="DefaultPlaceholder_-1854013440"/>
                </w:placeholder>
                <w:text/>
              </w:sdtPr>
              <w:sdtEndPr/>
              <w:sdtContent>
                <w:r w:rsidRPr="008902EA">
                  <w:rPr>
                    <w:rFonts w:ascii="Calibri Light" w:eastAsia="Cambria" w:hAnsi="Calibri Light" w:cs="Calibri Light"/>
                    <w:b/>
                    <w:bCs/>
                    <w:lang w:val="bg-BG"/>
                  </w:rPr>
                  <w:t>………..……</w:t>
                </w:r>
              </w:sdtContent>
            </w:sdt>
            <w:r w:rsidRPr="008902EA">
              <w:rPr>
                <w:rFonts w:ascii="Calibri Light" w:eastAsia="Times New Roman" w:hAnsi="Calibri Light" w:cs="Calibri Light"/>
              </w:rPr>
              <w:t xml:space="preserve">  въпроси, които са включени в дневния ред при условията на чл. 231, ал.1 от ТЗ и не са съобщени и обявени и съгласно чл. 223 и чл. 223а от ТЗ.  </w:t>
            </w:r>
          </w:p>
        </w:tc>
      </w:tr>
      <w:tr w:rsidR="00D12BB7" w:rsidRPr="008902EA" w14:paraId="67B55ED2" w14:textId="77777777" w:rsidTr="00755234">
        <w:tc>
          <w:tcPr>
            <w:tcW w:w="5000" w:type="pct"/>
          </w:tcPr>
          <w:p w14:paraId="02A0A3B7" w14:textId="77777777" w:rsidR="00D12BB7" w:rsidRPr="008902EA" w:rsidRDefault="00D12BB7" w:rsidP="00755234">
            <w:pPr>
              <w:spacing w:after="0" w:line="312" w:lineRule="auto"/>
              <w:jc w:val="both"/>
              <w:rPr>
                <w:rFonts w:ascii="Calibri Light" w:eastAsia="Times New Roman" w:hAnsi="Calibri Light" w:cs="Calibri Light"/>
                <w:b/>
                <w:lang w:eastAsia="bg-BG"/>
              </w:rPr>
            </w:pPr>
            <w:r w:rsidRPr="008902EA">
              <w:rPr>
                <w:rFonts w:ascii="Calibri Light" w:eastAsia="Times New Roman" w:hAnsi="Calibri Light" w:cs="Calibri Light"/>
                <w:b/>
                <w:lang w:eastAsia="bg-BG"/>
              </w:rPr>
              <w:t xml:space="preserve">("обхваща", "не обхваща") </w:t>
            </w:r>
          </w:p>
        </w:tc>
      </w:tr>
      <w:tr w:rsidR="00D12BB7" w:rsidRPr="008902EA" w14:paraId="091539C3" w14:textId="77777777" w:rsidTr="00755234">
        <w:tc>
          <w:tcPr>
            <w:tcW w:w="5000" w:type="pct"/>
          </w:tcPr>
          <w:p w14:paraId="3403991A" w14:textId="77777777" w:rsidR="00D12BB7" w:rsidRPr="008902EA" w:rsidRDefault="00D12BB7" w:rsidP="00755234">
            <w:pPr>
              <w:spacing w:after="0" w:line="312" w:lineRule="auto"/>
              <w:jc w:val="both"/>
              <w:rPr>
                <w:rFonts w:ascii="Calibri Light" w:eastAsia="Times New Roman" w:hAnsi="Calibri Light" w:cs="Calibri Light"/>
              </w:rPr>
            </w:pPr>
          </w:p>
        </w:tc>
      </w:tr>
      <w:tr w:rsidR="00D12BB7" w:rsidRPr="008902EA" w14:paraId="08E631E6" w14:textId="77777777" w:rsidTr="00755234">
        <w:tc>
          <w:tcPr>
            <w:tcW w:w="5000" w:type="pct"/>
          </w:tcPr>
          <w:p w14:paraId="0E55B3FA" w14:textId="12817773" w:rsidR="00D12BB7" w:rsidRPr="008902EA" w:rsidRDefault="00D12BB7" w:rsidP="00755234">
            <w:pPr>
              <w:spacing w:after="0" w:line="312" w:lineRule="auto"/>
              <w:jc w:val="both"/>
              <w:rPr>
                <w:rFonts w:ascii="Calibri Light" w:eastAsia="Times New Roman" w:hAnsi="Calibri Light" w:cs="Calibri Light"/>
              </w:rPr>
            </w:pPr>
            <w:r w:rsidRPr="008902EA">
              <w:rPr>
                <w:rFonts w:ascii="Calibri Light" w:eastAsia="Times New Roman" w:hAnsi="Calibri Light" w:cs="Calibri Light"/>
              </w:rPr>
              <w:t xml:space="preserve">Пълномощникът </w:t>
            </w:r>
            <w:sdt>
              <w:sdtPr>
                <w:rPr>
                  <w:rFonts w:ascii="Calibri Light" w:eastAsia="Cambria" w:hAnsi="Calibri Light" w:cs="Calibri Light"/>
                  <w:b/>
                  <w:bCs/>
                  <w:lang w:val="bg-BG"/>
                </w:rPr>
                <w:id w:val="396399794"/>
                <w:placeholder>
                  <w:docPart w:val="DefaultPlaceholder_-1854013440"/>
                </w:placeholder>
                <w:text/>
              </w:sdtPr>
              <w:sdtEndPr/>
              <w:sdtContent>
                <w:r w:rsidRPr="008902EA">
                  <w:rPr>
                    <w:rFonts w:ascii="Calibri Light" w:eastAsia="Cambria" w:hAnsi="Calibri Light" w:cs="Calibri Light"/>
                    <w:b/>
                    <w:bCs/>
                    <w:lang w:val="bg-BG"/>
                  </w:rPr>
                  <w:t>………..……</w:t>
                </w:r>
              </w:sdtContent>
            </w:sdt>
            <w:r w:rsidRPr="008902EA">
              <w:rPr>
                <w:rFonts w:ascii="Calibri Light" w:eastAsia="Times New Roman" w:hAnsi="Calibri Light" w:cs="Calibri Light"/>
              </w:rPr>
              <w:t xml:space="preserve">  право на собствена преценка дали да гласува и по какъв начин в случаите по чл. 231, ал.1 от ТЗ</w:t>
            </w:r>
            <w:r w:rsidRPr="008902EA">
              <w:rPr>
                <w:rFonts w:ascii="Calibri Light" w:eastAsia="Times New Roman" w:hAnsi="Calibri Light" w:cs="Calibri Light"/>
                <w:lang w:val="bg-BG"/>
              </w:rPr>
              <w:t>.</w:t>
            </w:r>
            <w:r w:rsidRPr="008902EA">
              <w:rPr>
                <w:rFonts w:ascii="Calibri Light" w:eastAsia="Times New Roman" w:hAnsi="Calibri Light" w:cs="Calibri Light"/>
              </w:rPr>
              <w:t xml:space="preserve"> </w:t>
            </w:r>
          </w:p>
        </w:tc>
      </w:tr>
      <w:tr w:rsidR="00D12BB7" w:rsidRPr="008902EA" w14:paraId="7ADDACAB" w14:textId="77777777" w:rsidTr="00755234">
        <w:tc>
          <w:tcPr>
            <w:tcW w:w="5000" w:type="pct"/>
          </w:tcPr>
          <w:p w14:paraId="02150140" w14:textId="77777777" w:rsidR="00D12BB7" w:rsidRPr="008902EA" w:rsidRDefault="00D12BB7" w:rsidP="00755234">
            <w:pPr>
              <w:spacing w:after="0" w:line="312" w:lineRule="auto"/>
              <w:jc w:val="both"/>
              <w:rPr>
                <w:rFonts w:ascii="Calibri Light" w:eastAsia="Times New Roman" w:hAnsi="Calibri Light" w:cs="Calibri Light"/>
                <w:b/>
                <w:lang w:eastAsia="bg-BG"/>
              </w:rPr>
            </w:pPr>
            <w:r w:rsidRPr="008902EA">
              <w:rPr>
                <w:rFonts w:ascii="Calibri Light" w:eastAsia="Times New Roman" w:hAnsi="Calibri Light" w:cs="Calibri Light"/>
                <w:b/>
                <w:lang w:eastAsia="bg-BG"/>
              </w:rPr>
              <w:t>("има"</w:t>
            </w:r>
            <w:r w:rsidRPr="008902EA">
              <w:rPr>
                <w:rFonts w:ascii="Calibri Light" w:eastAsia="Times New Roman" w:hAnsi="Calibri Light" w:cs="Calibri Light"/>
                <w:b/>
                <w:lang w:val="bg-BG" w:eastAsia="bg-BG"/>
              </w:rPr>
              <w:t>,</w:t>
            </w:r>
            <w:r w:rsidRPr="008902EA">
              <w:rPr>
                <w:rFonts w:ascii="Calibri Light" w:eastAsia="Times New Roman" w:hAnsi="Calibri Light" w:cs="Calibri Light"/>
                <w:b/>
                <w:lang w:eastAsia="bg-BG"/>
              </w:rPr>
              <w:t xml:space="preserve"> "няма")</w:t>
            </w:r>
          </w:p>
        </w:tc>
      </w:tr>
      <w:tr w:rsidR="00D12BB7" w:rsidRPr="008902EA" w14:paraId="269EF3C7" w14:textId="77777777" w:rsidTr="00755234">
        <w:tc>
          <w:tcPr>
            <w:tcW w:w="5000" w:type="pct"/>
          </w:tcPr>
          <w:p w14:paraId="253613B6" w14:textId="77777777" w:rsidR="00D12BB7" w:rsidRPr="008902EA" w:rsidRDefault="00D12BB7" w:rsidP="00755234">
            <w:pPr>
              <w:spacing w:after="0" w:line="312" w:lineRule="auto"/>
              <w:jc w:val="both"/>
              <w:rPr>
                <w:rFonts w:ascii="Calibri Light" w:eastAsia="Times New Roman" w:hAnsi="Calibri Light" w:cs="Calibri Light"/>
              </w:rPr>
            </w:pPr>
          </w:p>
        </w:tc>
      </w:tr>
      <w:tr w:rsidR="00D12BB7" w:rsidRPr="008902EA" w14:paraId="4435003A" w14:textId="77777777" w:rsidTr="00755234">
        <w:tc>
          <w:tcPr>
            <w:tcW w:w="5000" w:type="pct"/>
          </w:tcPr>
          <w:p w14:paraId="3AFAD7C9" w14:textId="3D7F5A14" w:rsidR="00D12BB7" w:rsidRPr="008902EA" w:rsidRDefault="00D12BB7" w:rsidP="00755234">
            <w:pPr>
              <w:spacing w:after="0" w:line="312" w:lineRule="auto"/>
              <w:jc w:val="both"/>
              <w:rPr>
                <w:rFonts w:ascii="Calibri Light" w:eastAsia="Times New Roman" w:hAnsi="Calibri Light" w:cs="Calibri Light"/>
                <w:lang w:val="bg-BG"/>
              </w:rPr>
            </w:pPr>
            <w:r w:rsidRPr="008902EA">
              <w:rPr>
                <w:rFonts w:ascii="Calibri Light" w:eastAsia="Times New Roman" w:hAnsi="Calibri Light" w:cs="Calibri Light"/>
              </w:rPr>
              <w:t xml:space="preserve">Пълномощникът </w:t>
            </w:r>
            <w:sdt>
              <w:sdtPr>
                <w:rPr>
                  <w:rFonts w:ascii="Calibri Light" w:eastAsia="Cambria" w:hAnsi="Calibri Light" w:cs="Calibri Light"/>
                  <w:b/>
                  <w:bCs/>
                  <w:lang w:val="bg-BG"/>
                </w:rPr>
                <w:id w:val="-1285654230"/>
                <w:placeholder>
                  <w:docPart w:val="DefaultPlaceholder_-1854013440"/>
                </w:placeholder>
                <w:text/>
              </w:sdtPr>
              <w:sdtEndPr/>
              <w:sdtContent>
                <w:r w:rsidRPr="008902EA">
                  <w:rPr>
                    <w:rFonts w:ascii="Calibri Light" w:eastAsia="Cambria" w:hAnsi="Calibri Light" w:cs="Calibri Light"/>
                    <w:b/>
                    <w:bCs/>
                    <w:lang w:val="bg-BG"/>
                  </w:rPr>
                  <w:t>………..……</w:t>
                </w:r>
              </w:sdtContent>
            </w:sdt>
            <w:r w:rsidRPr="008902EA">
              <w:rPr>
                <w:rFonts w:ascii="Calibri Light" w:eastAsia="Times New Roman" w:hAnsi="Calibri Light" w:cs="Calibri Light"/>
              </w:rPr>
              <w:t xml:space="preserve">  право на собствена преценка дали да гласува и по какъв начин в случаите чл. 223а от ТЗ</w:t>
            </w:r>
            <w:r w:rsidRPr="008902EA">
              <w:rPr>
                <w:rFonts w:ascii="Calibri Light" w:eastAsia="Times New Roman" w:hAnsi="Calibri Light" w:cs="Calibri Light"/>
                <w:lang w:val="bg-BG"/>
              </w:rPr>
              <w:t>.</w:t>
            </w:r>
          </w:p>
        </w:tc>
      </w:tr>
      <w:tr w:rsidR="00D12BB7" w:rsidRPr="008902EA" w14:paraId="543E3141" w14:textId="77777777" w:rsidTr="00755234">
        <w:tc>
          <w:tcPr>
            <w:tcW w:w="5000" w:type="pct"/>
          </w:tcPr>
          <w:p w14:paraId="4056927A" w14:textId="77777777" w:rsidR="00D12BB7" w:rsidRPr="008902EA" w:rsidRDefault="00D12BB7" w:rsidP="00755234">
            <w:pPr>
              <w:spacing w:after="0" w:line="312" w:lineRule="auto"/>
              <w:jc w:val="both"/>
              <w:rPr>
                <w:rFonts w:ascii="Calibri Light" w:eastAsia="Times New Roman" w:hAnsi="Calibri Light" w:cs="Calibri Light"/>
                <w:b/>
                <w:lang w:eastAsia="bg-BG"/>
              </w:rPr>
            </w:pPr>
            <w:r w:rsidRPr="008902EA">
              <w:rPr>
                <w:rFonts w:ascii="Calibri Light" w:eastAsia="Times New Roman" w:hAnsi="Calibri Light" w:cs="Calibri Light"/>
                <w:b/>
                <w:lang w:eastAsia="bg-BG"/>
              </w:rPr>
              <w:t>("има", "няма")</w:t>
            </w:r>
          </w:p>
        </w:tc>
      </w:tr>
      <w:tr w:rsidR="00D12BB7" w:rsidRPr="008902EA" w14:paraId="6B8A9EA1" w14:textId="77777777" w:rsidTr="00755234">
        <w:tc>
          <w:tcPr>
            <w:tcW w:w="5000" w:type="pct"/>
          </w:tcPr>
          <w:p w14:paraId="70F469C5" w14:textId="77777777" w:rsidR="00D12BB7" w:rsidRPr="008902EA" w:rsidRDefault="00D12BB7" w:rsidP="00755234">
            <w:pPr>
              <w:spacing w:after="0" w:line="312" w:lineRule="auto"/>
              <w:jc w:val="both"/>
              <w:rPr>
                <w:rFonts w:ascii="Calibri Light" w:eastAsia="Times New Roman" w:hAnsi="Calibri Light" w:cs="Calibri Light"/>
              </w:rPr>
            </w:pPr>
          </w:p>
        </w:tc>
      </w:tr>
      <w:tr w:rsidR="00D12BB7" w:rsidRPr="008902EA" w14:paraId="1F36F036" w14:textId="77777777" w:rsidTr="00755234">
        <w:tc>
          <w:tcPr>
            <w:tcW w:w="5000" w:type="pct"/>
          </w:tcPr>
          <w:p w14:paraId="3FF46E44" w14:textId="7C74690F" w:rsidR="00D12BB7" w:rsidRPr="008902EA" w:rsidRDefault="00D12BB7" w:rsidP="00755234">
            <w:pPr>
              <w:spacing w:after="0" w:line="312" w:lineRule="auto"/>
              <w:jc w:val="both"/>
              <w:rPr>
                <w:rFonts w:ascii="Calibri Light" w:eastAsia="Times New Roman" w:hAnsi="Calibri Light" w:cs="Calibri Light"/>
                <w:lang w:val="bg-BG"/>
              </w:rPr>
            </w:pPr>
            <w:r w:rsidRPr="008902EA">
              <w:rPr>
                <w:rFonts w:ascii="Calibri Light" w:eastAsia="Times New Roman" w:hAnsi="Calibri Light" w:cs="Calibri Light"/>
                <w:lang w:val="bg-BG"/>
              </w:rPr>
              <w:t xml:space="preserve">Пълномощникът </w:t>
            </w:r>
            <w:sdt>
              <w:sdtPr>
                <w:rPr>
                  <w:rFonts w:ascii="Calibri Light" w:eastAsia="Cambria" w:hAnsi="Calibri Light" w:cs="Calibri Light"/>
                  <w:b/>
                  <w:bCs/>
                  <w:lang w:val="bg-BG"/>
                </w:rPr>
                <w:id w:val="836658826"/>
                <w:placeholder>
                  <w:docPart w:val="DefaultPlaceholder_-1854013440"/>
                </w:placeholder>
                <w:text/>
              </w:sdtPr>
              <w:sdtEndPr/>
              <w:sdtContent>
                <w:r w:rsidRPr="008902EA">
                  <w:rPr>
                    <w:rFonts w:ascii="Calibri Light" w:eastAsia="Cambria" w:hAnsi="Calibri Light" w:cs="Calibri Light"/>
                    <w:b/>
                    <w:bCs/>
                    <w:lang w:val="bg-BG"/>
                  </w:rPr>
                  <w:t>………..……</w:t>
                </w:r>
              </w:sdtContent>
            </w:sdt>
            <w:r w:rsidRPr="008902EA">
              <w:rPr>
                <w:rFonts w:ascii="Calibri Light" w:eastAsia="Times New Roman" w:hAnsi="Calibri Light" w:cs="Calibri Light"/>
                <w:lang w:val="bg-BG"/>
              </w:rPr>
              <w:t xml:space="preserve">  право да прави предложения за решения по допълнително включените въпроси в дневния ред. </w:t>
            </w:r>
          </w:p>
        </w:tc>
      </w:tr>
      <w:tr w:rsidR="00D12BB7" w:rsidRPr="008902EA" w14:paraId="2A296CD9" w14:textId="77777777" w:rsidTr="00755234">
        <w:tc>
          <w:tcPr>
            <w:tcW w:w="5000" w:type="pct"/>
          </w:tcPr>
          <w:p w14:paraId="19AA025D" w14:textId="77777777" w:rsidR="00D12BB7" w:rsidRPr="008902EA" w:rsidRDefault="00D12BB7" w:rsidP="00755234">
            <w:pPr>
              <w:spacing w:after="0" w:line="312" w:lineRule="auto"/>
              <w:jc w:val="both"/>
              <w:rPr>
                <w:rFonts w:ascii="Calibri Light" w:eastAsia="Times New Roman" w:hAnsi="Calibri Light" w:cs="Calibri Light"/>
                <w:b/>
                <w:lang w:val="bg-BG" w:eastAsia="bg-BG"/>
              </w:rPr>
            </w:pPr>
            <w:r w:rsidRPr="008902EA">
              <w:rPr>
                <w:rFonts w:ascii="Calibri Light" w:eastAsia="Times New Roman" w:hAnsi="Calibri Light" w:cs="Calibri Light"/>
                <w:b/>
                <w:lang w:val="bg-BG" w:eastAsia="bg-BG"/>
              </w:rPr>
              <w:t>("има", "няма")</w:t>
            </w:r>
          </w:p>
        </w:tc>
      </w:tr>
      <w:tr w:rsidR="00D12BB7" w:rsidRPr="008902EA" w14:paraId="775C46BC" w14:textId="77777777" w:rsidTr="00755234">
        <w:tc>
          <w:tcPr>
            <w:tcW w:w="5000" w:type="pct"/>
          </w:tcPr>
          <w:p w14:paraId="12418A1D" w14:textId="77777777" w:rsidR="00D12BB7" w:rsidRPr="008902EA" w:rsidRDefault="00D12BB7" w:rsidP="00755234">
            <w:pPr>
              <w:spacing w:after="0" w:line="312" w:lineRule="auto"/>
              <w:jc w:val="both"/>
              <w:rPr>
                <w:rFonts w:ascii="Calibri Light" w:eastAsia="Times New Roman" w:hAnsi="Calibri Light" w:cs="Calibri Light"/>
              </w:rPr>
            </w:pPr>
          </w:p>
        </w:tc>
      </w:tr>
      <w:tr w:rsidR="00D12BB7" w:rsidRPr="008902EA" w14:paraId="252E6426" w14:textId="77777777" w:rsidTr="00755234">
        <w:tc>
          <w:tcPr>
            <w:tcW w:w="5000" w:type="pct"/>
          </w:tcPr>
          <w:p w14:paraId="2A129016" w14:textId="77777777" w:rsidR="00D12BB7" w:rsidRPr="008902EA" w:rsidRDefault="00D12BB7" w:rsidP="00755234">
            <w:pPr>
              <w:spacing w:after="0" w:line="312" w:lineRule="auto"/>
              <w:jc w:val="both"/>
              <w:rPr>
                <w:rFonts w:ascii="Calibri Light" w:eastAsia="Times New Roman" w:hAnsi="Calibri Light" w:cs="Calibri Light"/>
                <w:b/>
                <w:bCs/>
              </w:rPr>
            </w:pPr>
            <w:r w:rsidRPr="008902EA">
              <w:rPr>
                <w:rFonts w:ascii="Calibri Light" w:eastAsia="Times New Roman" w:hAnsi="Calibri Light" w:cs="Calibri Light"/>
                <w:b/>
                <w:bCs/>
              </w:rPr>
              <w:t>Съгласно чл. 116, ал. 4 от ЗППЦК преупълномощаването с изброените настоящото пълномощно права е нищожно.</w:t>
            </w:r>
            <w:r w:rsidRPr="008902EA">
              <w:rPr>
                <w:rFonts w:ascii="Calibri Light" w:eastAsia="Times New Roman" w:hAnsi="Calibri Light" w:cs="Calibri Light"/>
                <w:b/>
                <w:bCs/>
                <w:color w:val="000000"/>
              </w:rPr>
              <w:t xml:space="preserve">                                           </w:t>
            </w:r>
          </w:p>
        </w:tc>
      </w:tr>
    </w:tbl>
    <w:p w14:paraId="7FC4DC91" w14:textId="77777777" w:rsidR="00D12BB7" w:rsidRPr="008902EA" w:rsidRDefault="00D12BB7" w:rsidP="00D12BB7">
      <w:pPr>
        <w:spacing w:after="0" w:line="312" w:lineRule="auto"/>
        <w:rPr>
          <w:rFonts w:ascii="Calibri Light" w:eastAsia="Times New Roman" w:hAnsi="Calibri Light" w:cs="Calibri Light"/>
        </w:rPr>
      </w:pPr>
    </w:p>
    <w:p w14:paraId="3E4EB3EB" w14:textId="6DC0DA6D" w:rsidR="00D12BB7" w:rsidRPr="008902EA" w:rsidRDefault="00D12BB7" w:rsidP="00D12BB7">
      <w:pPr>
        <w:spacing w:after="0" w:line="312" w:lineRule="auto"/>
        <w:rPr>
          <w:rFonts w:ascii="Calibri Light" w:eastAsia="Times New Roman" w:hAnsi="Calibri Light" w:cs="Calibri Light"/>
          <w:lang w:val="en-AU"/>
        </w:rPr>
      </w:pPr>
      <w:r w:rsidRPr="008902EA">
        <w:rPr>
          <w:rFonts w:ascii="Calibri Light" w:eastAsia="Times New Roman" w:hAnsi="Calibri Light" w:cs="Calibri Light"/>
        </w:rPr>
        <w:t xml:space="preserve">УПЪЛНОМОЩИТЕЛ: </w:t>
      </w:r>
      <w:sdt>
        <w:sdtPr>
          <w:rPr>
            <w:rFonts w:ascii="Calibri Light" w:eastAsia="Times New Roman" w:hAnsi="Calibri Light" w:cs="Calibri Light"/>
          </w:rPr>
          <w:id w:val="890242673"/>
          <w:placeholder>
            <w:docPart w:val="DefaultPlaceholder_-1854013440"/>
          </w:placeholder>
          <w:text/>
        </w:sdtPr>
        <w:sdtEndPr/>
        <w:sdtContent>
          <w:r w:rsidRPr="008902EA">
            <w:rPr>
              <w:rFonts w:ascii="Calibri Light" w:eastAsia="Times New Roman" w:hAnsi="Calibri Light" w:cs="Calibri Light"/>
            </w:rPr>
            <w:t>……………………………</w:t>
          </w:r>
        </w:sdtContent>
      </w:sdt>
      <w:r w:rsidRPr="008902EA">
        <w:rPr>
          <w:rFonts w:ascii="Calibri Light" w:eastAsia="Times New Roman" w:hAnsi="Calibri Light" w:cs="Calibri Light"/>
          <w:lang w:val="en-AU"/>
        </w:rPr>
        <w:t xml:space="preserve"> </w:t>
      </w:r>
    </w:p>
    <w:p w14:paraId="117684D8" w14:textId="2E2C80DF" w:rsidR="0030585B" w:rsidRPr="008902EA" w:rsidRDefault="0030585B" w:rsidP="00D12BB7">
      <w:pPr>
        <w:spacing w:after="0" w:line="312" w:lineRule="auto"/>
        <w:rPr>
          <w:rFonts w:ascii="Calibri Light" w:eastAsia="Times New Roman" w:hAnsi="Calibri Light" w:cs="Calibri Light"/>
          <w:lang w:val="bg-BG"/>
        </w:rPr>
      </w:pPr>
      <w:r w:rsidRPr="008902EA">
        <w:rPr>
          <w:rFonts w:ascii="Calibri Light" w:eastAsia="Times New Roman" w:hAnsi="Calibri Light" w:cs="Calibri Light"/>
          <w:lang w:val="en-AU"/>
        </w:rPr>
        <w:tab/>
      </w:r>
      <w:r w:rsidRPr="008902EA">
        <w:rPr>
          <w:rFonts w:ascii="Calibri Light" w:eastAsia="Times New Roman" w:hAnsi="Calibri Light" w:cs="Calibri Light"/>
          <w:lang w:val="en-AU"/>
        </w:rPr>
        <w:tab/>
      </w:r>
      <w:r w:rsidRPr="008902EA">
        <w:rPr>
          <w:rFonts w:ascii="Calibri Light" w:eastAsia="Times New Roman" w:hAnsi="Calibri Light" w:cs="Calibri Light"/>
          <w:lang w:val="en-AU"/>
        </w:rPr>
        <w:tab/>
        <w:t>/</w:t>
      </w:r>
      <w:r w:rsidRPr="008902EA">
        <w:rPr>
          <w:rFonts w:ascii="Calibri Light" w:eastAsia="Times New Roman" w:hAnsi="Calibri Light" w:cs="Calibri Light"/>
          <w:lang w:val="bg-BG"/>
        </w:rPr>
        <w:t>три имена/</w:t>
      </w:r>
    </w:p>
    <w:p w14:paraId="279FB8B4" w14:textId="77777777" w:rsidR="0030585B" w:rsidRPr="008902EA" w:rsidRDefault="0030585B" w:rsidP="00D12BB7">
      <w:pPr>
        <w:spacing w:after="0" w:line="312" w:lineRule="auto"/>
        <w:rPr>
          <w:rFonts w:ascii="Calibri Light" w:eastAsia="Times New Roman" w:hAnsi="Calibri Light" w:cs="Calibri Light"/>
          <w:lang w:val="bg-BG"/>
        </w:rPr>
      </w:pPr>
    </w:p>
    <w:p w14:paraId="7FE145E0" w14:textId="08EEA21D" w:rsidR="0030585B" w:rsidRPr="008902EA" w:rsidRDefault="0030585B" w:rsidP="00D12BB7">
      <w:pPr>
        <w:spacing w:after="0" w:line="312" w:lineRule="auto"/>
        <w:rPr>
          <w:rFonts w:ascii="Calibri Light" w:eastAsia="Times New Roman" w:hAnsi="Calibri Light" w:cs="Calibri Light"/>
          <w:lang w:val="bg-BG"/>
        </w:rPr>
      </w:pPr>
      <w:r w:rsidRPr="008902EA">
        <w:rPr>
          <w:rFonts w:ascii="Calibri Light" w:eastAsia="Times New Roman" w:hAnsi="Calibri Light" w:cs="Calibri Light"/>
          <w:lang w:val="bg-BG"/>
        </w:rPr>
        <w:tab/>
      </w:r>
      <w:r w:rsidRPr="008902EA">
        <w:rPr>
          <w:rFonts w:ascii="Calibri Light" w:eastAsia="Times New Roman" w:hAnsi="Calibri Light" w:cs="Calibri Light"/>
          <w:lang w:val="bg-BG"/>
        </w:rPr>
        <w:tab/>
        <w:t xml:space="preserve">         </w:t>
      </w:r>
      <w:sdt>
        <w:sdtPr>
          <w:rPr>
            <w:rFonts w:ascii="Calibri Light" w:eastAsia="Times New Roman" w:hAnsi="Calibri Light" w:cs="Calibri Light"/>
          </w:rPr>
          <w:id w:val="-1952773096"/>
          <w:placeholder>
            <w:docPart w:val="DefaultPlaceholder_-1854013440"/>
          </w:placeholder>
          <w:text/>
        </w:sdtPr>
        <w:sdtEndPr/>
        <w:sdtContent>
          <w:r w:rsidRPr="008902EA">
            <w:rPr>
              <w:rFonts w:ascii="Calibri Light" w:eastAsia="Times New Roman" w:hAnsi="Calibri Light" w:cs="Calibri Light"/>
            </w:rPr>
            <w:t>……………………………</w:t>
          </w:r>
        </w:sdtContent>
      </w:sdt>
    </w:p>
    <w:p w14:paraId="064DC3D1" w14:textId="12DAD4B6" w:rsidR="0030585B" w:rsidRPr="008902EA" w:rsidRDefault="0030585B" w:rsidP="00D12BB7">
      <w:pPr>
        <w:spacing w:after="0" w:line="312" w:lineRule="auto"/>
        <w:rPr>
          <w:rFonts w:ascii="Calibri Light" w:eastAsia="Times New Roman" w:hAnsi="Calibri Light" w:cs="Calibri Light"/>
          <w:lang w:val="bg-BG"/>
        </w:rPr>
      </w:pPr>
      <w:r w:rsidRPr="008902EA">
        <w:rPr>
          <w:rFonts w:ascii="Calibri Light" w:eastAsia="Times New Roman" w:hAnsi="Calibri Light" w:cs="Calibri Light"/>
          <w:lang w:val="bg-BG"/>
        </w:rPr>
        <w:tab/>
      </w:r>
      <w:r w:rsidRPr="008902EA">
        <w:rPr>
          <w:rFonts w:ascii="Calibri Light" w:eastAsia="Times New Roman" w:hAnsi="Calibri Light" w:cs="Calibri Light"/>
          <w:lang w:val="bg-BG"/>
        </w:rPr>
        <w:tab/>
        <w:t xml:space="preserve">              /подпис/</w:t>
      </w:r>
    </w:p>
    <w:p w14:paraId="6F687089" w14:textId="77777777" w:rsidR="0030585B" w:rsidRPr="008902EA" w:rsidRDefault="0030585B" w:rsidP="00D12BB7">
      <w:pPr>
        <w:spacing w:after="0" w:line="312" w:lineRule="auto"/>
        <w:rPr>
          <w:rFonts w:ascii="Calibri Light" w:eastAsia="Times New Roman" w:hAnsi="Calibri Light" w:cs="Calibri Light"/>
          <w:lang w:val="bg-BG"/>
        </w:rPr>
      </w:pPr>
    </w:p>
    <w:p w14:paraId="6C5900FB" w14:textId="3253C0A1" w:rsidR="00D12BB7" w:rsidRPr="008902EA" w:rsidRDefault="00D12BB7" w:rsidP="00D12BB7">
      <w:pPr>
        <w:spacing w:after="0" w:line="312" w:lineRule="auto"/>
        <w:rPr>
          <w:rFonts w:ascii="Calibri Light" w:eastAsia="Times New Roman" w:hAnsi="Calibri Light" w:cs="Calibri Light"/>
          <w:color w:val="000000"/>
        </w:rPr>
      </w:pPr>
      <w:r w:rsidRPr="008902EA">
        <w:rPr>
          <w:rFonts w:ascii="Calibri Light" w:eastAsia="Times New Roman" w:hAnsi="Calibri Light" w:cs="Calibri Light"/>
        </w:rPr>
        <w:t xml:space="preserve">Дата: </w:t>
      </w:r>
      <w:sdt>
        <w:sdtPr>
          <w:rPr>
            <w:rFonts w:ascii="Calibri Light" w:eastAsia="Times New Roman" w:hAnsi="Calibri Light" w:cs="Calibri Light"/>
          </w:rPr>
          <w:id w:val="-1541270848"/>
          <w:placeholder>
            <w:docPart w:val="DefaultPlaceholder_-1854013440"/>
          </w:placeholder>
          <w:text/>
        </w:sdtPr>
        <w:sdtEndPr/>
        <w:sdtContent>
          <w:r w:rsidRPr="008902EA">
            <w:rPr>
              <w:rFonts w:ascii="Calibri Light" w:eastAsia="Times New Roman" w:hAnsi="Calibri Light" w:cs="Calibri Light"/>
            </w:rPr>
            <w:t>…………….</w:t>
          </w:r>
        </w:sdtContent>
      </w:sdt>
      <w:r w:rsidRPr="008902EA">
        <w:rPr>
          <w:rFonts w:ascii="Calibri Light" w:eastAsia="Times New Roman" w:hAnsi="Calibri Light" w:cs="Calibri Light"/>
        </w:rPr>
        <w:tab/>
      </w:r>
      <w:r w:rsidRPr="008902EA">
        <w:rPr>
          <w:rFonts w:ascii="Calibri Light" w:eastAsia="Times New Roman" w:hAnsi="Calibri Light" w:cs="Calibri Light"/>
        </w:rPr>
        <w:tab/>
      </w:r>
      <w:r w:rsidRPr="008902EA">
        <w:rPr>
          <w:rFonts w:ascii="Calibri Light" w:eastAsia="Times New Roman" w:hAnsi="Calibri Light" w:cs="Calibri Light"/>
        </w:rPr>
        <w:tab/>
      </w:r>
      <w:r w:rsidRPr="008902EA">
        <w:rPr>
          <w:rFonts w:ascii="Calibri Light" w:eastAsia="Times New Roman" w:hAnsi="Calibri Light" w:cs="Calibri Light"/>
        </w:rPr>
        <w:tab/>
      </w:r>
      <w:r w:rsidRPr="008902EA">
        <w:rPr>
          <w:rFonts w:ascii="Calibri Light" w:eastAsia="Times New Roman" w:hAnsi="Calibri Light" w:cs="Calibri Light"/>
        </w:rPr>
        <w:tab/>
      </w:r>
    </w:p>
    <w:p w14:paraId="2D878962" w14:textId="77777777" w:rsidR="00D12BB7" w:rsidRPr="008902EA" w:rsidRDefault="00D12BB7" w:rsidP="00D12BB7">
      <w:pPr>
        <w:spacing w:after="0" w:line="312" w:lineRule="auto"/>
        <w:rPr>
          <w:rFonts w:ascii="Calibri Light" w:eastAsia="Times New Roman" w:hAnsi="Calibri Light" w:cs="Calibri Light"/>
          <w:color w:val="000000"/>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8"/>
      </w:tblGrid>
      <w:tr w:rsidR="00D12BB7" w:rsidRPr="008902EA" w14:paraId="351F95A3" w14:textId="77777777" w:rsidTr="00755234">
        <w:tc>
          <w:tcPr>
            <w:tcW w:w="5000" w:type="pct"/>
          </w:tcPr>
          <w:p w14:paraId="43AE332B" w14:textId="77777777" w:rsidR="00D12BB7" w:rsidRPr="008902EA" w:rsidRDefault="00D12BB7" w:rsidP="00755234">
            <w:pPr>
              <w:spacing w:after="0" w:line="312" w:lineRule="auto"/>
              <w:jc w:val="both"/>
              <w:rPr>
                <w:rFonts w:ascii="Calibri Light" w:eastAsia="Times New Roman" w:hAnsi="Calibri Light" w:cs="Calibri Light"/>
              </w:rPr>
            </w:pPr>
            <w:r w:rsidRPr="008902EA">
              <w:rPr>
                <w:rFonts w:ascii="Calibri Light" w:eastAsia="Times New Roman" w:hAnsi="Calibri Light" w:cs="Calibri Light"/>
                <w:b/>
              </w:rPr>
              <w:t>Забележки</w:t>
            </w:r>
            <w:r w:rsidRPr="008902EA">
              <w:rPr>
                <w:rFonts w:ascii="Calibri Light" w:eastAsia="Times New Roman" w:hAnsi="Calibri Light" w:cs="Calibri Light"/>
              </w:rPr>
              <w:t xml:space="preserve">: </w:t>
            </w:r>
          </w:p>
          <w:p w14:paraId="0CEDC5CD" w14:textId="77777777" w:rsidR="00D12BB7" w:rsidRPr="008902EA" w:rsidRDefault="00D12BB7" w:rsidP="00755234">
            <w:pPr>
              <w:spacing w:after="0" w:line="312" w:lineRule="auto"/>
              <w:jc w:val="both"/>
              <w:rPr>
                <w:rFonts w:ascii="Calibri Light" w:eastAsia="Times New Roman" w:hAnsi="Calibri Light" w:cs="Calibri Light"/>
              </w:rPr>
            </w:pPr>
            <w:r w:rsidRPr="008902EA">
              <w:rPr>
                <w:rFonts w:ascii="Calibri Light" w:eastAsia="Times New Roman" w:hAnsi="Calibri Light" w:cs="Calibri Light"/>
              </w:rPr>
              <w:t xml:space="preserve">1. За всеки от въпросите от дневния ред трябва да се посочи само един от изброените начини на гласуване: </w:t>
            </w:r>
            <w:r w:rsidRPr="008902EA">
              <w:rPr>
                <w:rFonts w:ascii="Calibri Light" w:eastAsia="Times New Roman" w:hAnsi="Calibri Light" w:cs="Calibri Light"/>
                <w:bCs/>
              </w:rPr>
              <w:t>"</w:t>
            </w:r>
            <w:r w:rsidRPr="008902EA">
              <w:rPr>
                <w:rFonts w:ascii="Calibri Light" w:eastAsia="Times New Roman" w:hAnsi="Calibri Light" w:cs="Calibri Light"/>
              </w:rPr>
              <w:t>За</w:t>
            </w:r>
            <w:r w:rsidRPr="008902EA">
              <w:rPr>
                <w:rFonts w:ascii="Calibri Light" w:eastAsia="Times New Roman" w:hAnsi="Calibri Light" w:cs="Calibri Light"/>
                <w:bCs/>
              </w:rPr>
              <w:t>", "</w:t>
            </w:r>
            <w:r w:rsidRPr="008902EA">
              <w:rPr>
                <w:rFonts w:ascii="Calibri Light" w:eastAsia="Times New Roman" w:hAnsi="Calibri Light" w:cs="Calibri Light"/>
              </w:rPr>
              <w:t>против</w:t>
            </w:r>
            <w:r w:rsidRPr="008902EA">
              <w:rPr>
                <w:rFonts w:ascii="Calibri Light" w:eastAsia="Times New Roman" w:hAnsi="Calibri Light" w:cs="Calibri Light"/>
                <w:bCs/>
              </w:rPr>
              <w:t>", "</w:t>
            </w:r>
            <w:r w:rsidRPr="008902EA">
              <w:rPr>
                <w:rFonts w:ascii="Calibri Light" w:eastAsia="Times New Roman" w:hAnsi="Calibri Light" w:cs="Calibri Light"/>
              </w:rPr>
              <w:t>по своя преценка</w:t>
            </w:r>
            <w:r w:rsidRPr="008902EA">
              <w:rPr>
                <w:rFonts w:ascii="Calibri Light" w:eastAsia="Times New Roman" w:hAnsi="Calibri Light" w:cs="Calibri Light"/>
                <w:bCs/>
              </w:rPr>
              <w:t>"</w:t>
            </w:r>
            <w:r w:rsidRPr="008902EA">
              <w:rPr>
                <w:rFonts w:ascii="Calibri Light" w:eastAsia="Times New Roman" w:hAnsi="Calibri Light" w:cs="Calibri Light"/>
              </w:rPr>
              <w:t xml:space="preserve"> или </w:t>
            </w:r>
            <w:r w:rsidRPr="008902EA">
              <w:rPr>
                <w:rFonts w:ascii="Calibri Light" w:eastAsia="Times New Roman" w:hAnsi="Calibri Light" w:cs="Calibri Light"/>
                <w:bCs/>
              </w:rPr>
              <w:t>"</w:t>
            </w:r>
            <w:r w:rsidRPr="008902EA">
              <w:rPr>
                <w:rFonts w:ascii="Calibri Light" w:eastAsia="Times New Roman" w:hAnsi="Calibri Light" w:cs="Calibri Light"/>
              </w:rPr>
              <w:t>въздържал се</w:t>
            </w:r>
            <w:r w:rsidRPr="008902EA">
              <w:rPr>
                <w:rFonts w:ascii="Calibri Light" w:eastAsia="Times New Roman" w:hAnsi="Calibri Light" w:cs="Calibri Light"/>
                <w:bCs/>
              </w:rPr>
              <w:t>".</w:t>
            </w:r>
          </w:p>
          <w:p w14:paraId="18CA0066" w14:textId="77777777" w:rsidR="00D12BB7" w:rsidRPr="008902EA" w:rsidRDefault="00D12BB7" w:rsidP="00755234">
            <w:pPr>
              <w:spacing w:after="0" w:line="312" w:lineRule="auto"/>
              <w:jc w:val="both"/>
              <w:rPr>
                <w:rFonts w:ascii="Calibri Light" w:eastAsia="Times New Roman" w:hAnsi="Calibri Light" w:cs="Calibri Light"/>
              </w:rPr>
            </w:pPr>
            <w:r w:rsidRPr="008902EA">
              <w:rPr>
                <w:rFonts w:ascii="Calibri Light" w:eastAsia="Times New Roman" w:hAnsi="Calibri Light" w:cs="Calibri Light"/>
              </w:rPr>
              <w:t>2. Акционерът – упълномощител следва изрично да посочи една от алтернативно дадените възможности в заключителния параграф на Пълномощното.</w:t>
            </w:r>
          </w:p>
          <w:p w14:paraId="187E0201" w14:textId="77777777" w:rsidR="00D12BB7" w:rsidRPr="008902EA" w:rsidRDefault="00D12BB7" w:rsidP="00755234">
            <w:pPr>
              <w:spacing w:after="0" w:line="312" w:lineRule="auto"/>
              <w:jc w:val="both"/>
              <w:rPr>
                <w:rFonts w:ascii="Calibri Light" w:eastAsia="Times New Roman" w:hAnsi="Calibri Light" w:cs="Calibri Light"/>
              </w:rPr>
            </w:pPr>
            <w:r w:rsidRPr="008902EA">
              <w:rPr>
                <w:rFonts w:ascii="Calibri Light" w:eastAsia="Times New Roman" w:hAnsi="Calibri Light" w:cs="Calibri Light"/>
              </w:rPr>
              <w:t xml:space="preserve">3.Член на Съвета на директорите на </w:t>
            </w:r>
            <w:r w:rsidRPr="008902EA">
              <w:rPr>
                <w:rFonts w:ascii="Calibri Light" w:eastAsia="Times New Roman" w:hAnsi="Calibri Light" w:cs="Calibri Light"/>
                <w:bCs/>
              </w:rPr>
              <w:t>Дружеството</w:t>
            </w:r>
            <w:r w:rsidRPr="008902EA">
              <w:rPr>
                <w:rFonts w:ascii="Calibri Light" w:eastAsia="Times New Roman" w:hAnsi="Calibri Light" w:cs="Calibri Light"/>
              </w:rPr>
              <w:t xml:space="preserve"> може да представлява акционер в </w:t>
            </w:r>
            <w:r w:rsidRPr="008902EA">
              <w:rPr>
                <w:rFonts w:ascii="Calibri Light" w:eastAsia="Times New Roman" w:hAnsi="Calibri Light" w:cs="Calibri Light"/>
                <w:bCs/>
              </w:rPr>
              <w:t>Общото</w:t>
            </w:r>
            <w:r w:rsidRPr="008902EA">
              <w:rPr>
                <w:rFonts w:ascii="Calibri Light" w:eastAsia="Times New Roman" w:hAnsi="Calibri Light" w:cs="Calibri Light"/>
              </w:rPr>
              <w:t xml:space="preserve"> събрание на акционерите само в случаите, когато акционерът изрично е посочил в пълномощното начина на гласуване по всеки от въпросите от дневния ред.</w:t>
            </w:r>
          </w:p>
        </w:tc>
      </w:tr>
    </w:tbl>
    <w:p w14:paraId="17BC6DAD" w14:textId="77777777" w:rsidR="00D12BB7" w:rsidRPr="008902EA" w:rsidRDefault="00D12BB7" w:rsidP="00D12BB7">
      <w:pPr>
        <w:spacing w:after="0" w:line="312" w:lineRule="auto"/>
        <w:ind w:right="11"/>
        <w:jc w:val="both"/>
        <w:rPr>
          <w:rFonts w:ascii="Calibri Light" w:eastAsia="Times New Roman" w:hAnsi="Calibri Light" w:cs="Calibri Light"/>
          <w:color w:val="000000"/>
        </w:rPr>
      </w:pPr>
      <w:r w:rsidRPr="008902EA">
        <w:rPr>
          <w:rFonts w:ascii="Calibri Light" w:eastAsia="Times New Roman" w:hAnsi="Calibri Light" w:cs="Calibri Light"/>
          <w:color w:val="000000"/>
        </w:rPr>
        <w:t xml:space="preserve">                                              </w:t>
      </w:r>
    </w:p>
    <w:sectPr w:rsidR="00D12BB7" w:rsidRPr="008902EA" w:rsidSect="00FF0386">
      <w:footerReference w:type="default" r:id="rId11"/>
      <w:pgSz w:w="11906" w:h="16838"/>
      <w:pgMar w:top="1170" w:right="1133" w:bottom="900" w:left="993" w:header="708"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743F" w14:textId="77777777" w:rsidR="00B64DE9" w:rsidRDefault="00B64DE9" w:rsidP="00D12BB7">
      <w:pPr>
        <w:spacing w:after="0" w:line="240" w:lineRule="auto"/>
      </w:pPr>
      <w:r>
        <w:separator/>
      </w:r>
    </w:p>
  </w:endnote>
  <w:endnote w:type="continuationSeparator" w:id="0">
    <w:p w14:paraId="383B3E86" w14:textId="77777777" w:rsidR="00B64DE9" w:rsidRDefault="00B64DE9" w:rsidP="00D12BB7">
      <w:pPr>
        <w:spacing w:after="0" w:line="240" w:lineRule="auto"/>
      </w:pPr>
      <w:r>
        <w:continuationSeparator/>
      </w:r>
    </w:p>
  </w:endnote>
  <w:endnote w:type="continuationNotice" w:id="1">
    <w:p w14:paraId="7AD250BB" w14:textId="77777777" w:rsidR="00B64DE9" w:rsidRDefault="00B64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2BF3" w14:textId="11283A4E" w:rsidR="00032DFC" w:rsidRPr="00FF0386" w:rsidRDefault="00FF0386" w:rsidP="00FF0386">
    <w:pPr>
      <w:pStyle w:val="Footer"/>
      <w:tabs>
        <w:tab w:val="clear" w:pos="4680"/>
        <w:tab w:val="clear" w:pos="9360"/>
        <w:tab w:val="left" w:pos="3873"/>
      </w:tabs>
      <w:rPr>
        <w:rFonts w:ascii="Calibri Light" w:hAnsi="Calibri Light" w:cs="Calibri Light"/>
        <w:sz w:val="16"/>
        <w:szCs w:val="16"/>
        <w:lang w:val="bg-BG"/>
      </w:rPr>
    </w:pPr>
    <w:r w:rsidRPr="00FF0386">
      <w:rPr>
        <w:rFonts w:ascii="Calibri Light" w:hAnsi="Calibri Light" w:cs="Calibri Light"/>
        <w:i/>
        <w:iCs/>
        <w:sz w:val="16"/>
        <w:szCs w:val="16"/>
      </w:rPr>
      <w:t xml:space="preserve">*1.00 </w:t>
    </w:r>
    <w:proofErr w:type="spellStart"/>
    <w:r w:rsidRPr="00FF0386">
      <w:rPr>
        <w:rFonts w:ascii="Calibri Light" w:hAnsi="Calibri Light" w:cs="Calibri Light"/>
        <w:i/>
        <w:iCs/>
        <w:sz w:val="16"/>
        <w:szCs w:val="16"/>
      </w:rPr>
      <w:t>евро</w:t>
    </w:r>
    <w:proofErr w:type="spellEnd"/>
    <w:r w:rsidRPr="00FF0386">
      <w:rPr>
        <w:rFonts w:ascii="Calibri Light" w:hAnsi="Calibri Light" w:cs="Calibri Light"/>
        <w:i/>
        <w:iCs/>
        <w:sz w:val="16"/>
        <w:szCs w:val="16"/>
      </w:rPr>
      <w:t xml:space="preserve"> = 1.95583 </w:t>
    </w:r>
    <w:proofErr w:type="spellStart"/>
    <w:r w:rsidRPr="00FF0386">
      <w:rPr>
        <w:rFonts w:ascii="Calibri Light" w:hAnsi="Calibri Light" w:cs="Calibri Light"/>
        <w:i/>
        <w:iCs/>
        <w:sz w:val="16"/>
        <w:szCs w:val="16"/>
      </w:rPr>
      <w:t>лева</w:t>
    </w:r>
    <w:proofErr w:type="spellEnd"/>
    <w:r w:rsidRPr="00FF0386">
      <w:rPr>
        <w:rFonts w:ascii="Calibri Light" w:hAnsi="Calibri Light" w:cs="Calibri Light"/>
        <w:i/>
        <w:iCs/>
        <w:sz w:val="16"/>
        <w:szCs w:val="16"/>
      </w:rPr>
      <w:t xml:space="preserve">, </w:t>
    </w:r>
    <w:proofErr w:type="spellStart"/>
    <w:r w:rsidRPr="00FF0386">
      <w:rPr>
        <w:rFonts w:ascii="Calibri Light" w:hAnsi="Calibri Light" w:cs="Calibri Light"/>
        <w:i/>
        <w:iCs/>
        <w:sz w:val="16"/>
        <w:szCs w:val="16"/>
      </w:rPr>
      <w:t>съгласно</w:t>
    </w:r>
    <w:proofErr w:type="spellEnd"/>
    <w:r w:rsidRPr="00FF0386">
      <w:rPr>
        <w:rFonts w:ascii="Calibri Light" w:hAnsi="Calibri Light" w:cs="Calibri Light"/>
        <w:i/>
        <w:iCs/>
        <w:sz w:val="16"/>
        <w:szCs w:val="16"/>
      </w:rPr>
      <w:t xml:space="preserve"> </w:t>
    </w:r>
    <w:proofErr w:type="spellStart"/>
    <w:r w:rsidRPr="00FF0386">
      <w:rPr>
        <w:rFonts w:ascii="Calibri Light" w:hAnsi="Calibri Light" w:cs="Calibri Light"/>
        <w:i/>
        <w:iCs/>
        <w:sz w:val="16"/>
        <w:szCs w:val="16"/>
      </w:rPr>
      <w:t>фиксирания</w:t>
    </w:r>
    <w:proofErr w:type="spellEnd"/>
    <w:r w:rsidRPr="00FF0386">
      <w:rPr>
        <w:rFonts w:ascii="Calibri Light" w:hAnsi="Calibri Light" w:cs="Calibri Light"/>
        <w:i/>
        <w:iCs/>
        <w:sz w:val="16"/>
        <w:szCs w:val="16"/>
      </w:rPr>
      <w:t xml:space="preserve"> </w:t>
    </w:r>
    <w:proofErr w:type="spellStart"/>
    <w:r w:rsidRPr="00FF0386">
      <w:rPr>
        <w:rFonts w:ascii="Calibri Light" w:hAnsi="Calibri Light" w:cs="Calibri Light"/>
        <w:i/>
        <w:iCs/>
        <w:sz w:val="16"/>
        <w:szCs w:val="16"/>
      </w:rPr>
      <w:t>курс</w:t>
    </w:r>
    <w:proofErr w:type="spellEnd"/>
    <w:r w:rsidRPr="00FF0386">
      <w:rPr>
        <w:rFonts w:ascii="Calibri Light" w:hAnsi="Calibri Light" w:cs="Calibri Light"/>
        <w:i/>
        <w:iCs/>
        <w:sz w:val="16"/>
        <w:szCs w:val="16"/>
      </w:rPr>
      <w:t xml:space="preserve"> </w:t>
    </w:r>
    <w:proofErr w:type="spellStart"/>
    <w:r w:rsidRPr="00FF0386">
      <w:rPr>
        <w:rFonts w:ascii="Calibri Light" w:hAnsi="Calibri Light" w:cs="Calibri Light"/>
        <w:i/>
        <w:iCs/>
        <w:sz w:val="16"/>
        <w:szCs w:val="16"/>
      </w:rPr>
      <w:t>на</w:t>
    </w:r>
    <w:proofErr w:type="spellEnd"/>
    <w:r w:rsidRPr="00FF0386">
      <w:rPr>
        <w:rFonts w:ascii="Calibri Light" w:hAnsi="Calibri Light" w:cs="Calibri Light"/>
        <w:i/>
        <w:iCs/>
        <w:sz w:val="16"/>
        <w:szCs w:val="16"/>
      </w:rPr>
      <w:t xml:space="preserve"> БНБ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FE6FB" w14:textId="77777777" w:rsidR="00B64DE9" w:rsidRDefault="00B64DE9" w:rsidP="00D12BB7">
      <w:pPr>
        <w:spacing w:after="0" w:line="240" w:lineRule="auto"/>
      </w:pPr>
      <w:r>
        <w:separator/>
      </w:r>
    </w:p>
  </w:footnote>
  <w:footnote w:type="continuationSeparator" w:id="0">
    <w:p w14:paraId="033C5F4D" w14:textId="77777777" w:rsidR="00B64DE9" w:rsidRDefault="00B64DE9" w:rsidP="00D12BB7">
      <w:pPr>
        <w:spacing w:after="0" w:line="240" w:lineRule="auto"/>
      </w:pPr>
      <w:r>
        <w:continuationSeparator/>
      </w:r>
    </w:p>
  </w:footnote>
  <w:footnote w:type="continuationNotice" w:id="1">
    <w:p w14:paraId="0ABD1F5C" w14:textId="77777777" w:rsidR="00B64DE9" w:rsidRDefault="00B64DE9">
      <w:pPr>
        <w:spacing w:after="0" w:line="240" w:lineRule="auto"/>
      </w:pPr>
    </w:p>
  </w:footnote>
  <w:footnote w:id="2">
    <w:p w14:paraId="48A79BAA" w14:textId="69A484C0" w:rsidR="00D12BB7" w:rsidRPr="00F764CF" w:rsidRDefault="00D12BB7" w:rsidP="00D12BB7">
      <w:pPr>
        <w:pStyle w:val="FootnoteText"/>
        <w:rPr>
          <w:rFonts w:ascii="Times New Roman" w:hAnsi="Times New Roman"/>
          <w:lang w:val="bg-BG"/>
        </w:rPr>
      </w:pPr>
      <w:r>
        <w:rPr>
          <w:rStyle w:val="FootnoteReference"/>
        </w:rPr>
        <w:footnoteRef/>
      </w:r>
      <w:r>
        <w:t xml:space="preserve"> </w:t>
      </w:r>
      <w:r>
        <w:rPr>
          <w:rFonts w:ascii="Calibri Light" w:hAnsi="Calibri Light" w:cs="Calibri Light"/>
        </w:rPr>
        <w:t>брой права на глас се посочва, само в случай че не съвпада с броя притежавани акции</w:t>
      </w:r>
    </w:p>
  </w:footnote>
  <w:footnote w:id="3">
    <w:p w14:paraId="73E32155" w14:textId="7BA52FD8" w:rsidR="00BA6A8F" w:rsidRPr="00BA6A8F" w:rsidRDefault="00BA6A8F" w:rsidP="00DC5471">
      <w:pPr>
        <w:pStyle w:val="FootnoteText"/>
        <w:jc w:val="both"/>
        <w:rPr>
          <w:lang w:val="bg-BG"/>
        </w:rPr>
      </w:pPr>
      <w:r>
        <w:rPr>
          <w:rStyle w:val="FootnoteReference"/>
        </w:rPr>
        <w:footnoteRef/>
      </w:r>
      <w:r w:rsidRPr="00B10C3F">
        <w:rPr>
          <w:lang w:val="bg-BG"/>
        </w:rPr>
        <w:t xml:space="preserve"> </w:t>
      </w:r>
      <w:r w:rsidR="00DC5471" w:rsidRPr="00B10C3F">
        <w:rPr>
          <w:i/>
          <w:iCs/>
          <w:sz w:val="18"/>
          <w:szCs w:val="18"/>
          <w:lang w:val="bg-BG"/>
        </w:rPr>
        <w:t>Равностойността в лева на Общата сума за разпределение като дивидент е изчислена въз основа на общата стойност на сумата за разпределяне на дивидента в евро, като дивидентът за една акция е изчислен съответно, в евро и лева, въз основа на така определената обща сума, като равностойността в лева е закръглена до четвърти знак след десетичната точка.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01277"/>
    <w:multiLevelType w:val="hybridMultilevel"/>
    <w:tmpl w:val="ED38463C"/>
    <w:lvl w:ilvl="0" w:tplc="F7C4C9DE">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573188"/>
    <w:multiLevelType w:val="multilevel"/>
    <w:tmpl w:val="E3AA6BDA"/>
    <w:lvl w:ilvl="0">
      <w:start w:val="1"/>
      <w:numFmt w:val="decimal"/>
      <w:lvlText w:val="%1."/>
      <w:lvlJc w:val="left"/>
      <w:pPr>
        <w:ind w:left="360" w:hanging="360"/>
      </w:pPr>
      <w:rPr>
        <w:rFonts w:ascii="Aptos Display" w:hAnsi="Aptos Display" w:cs="Aptos Display" w:hint="default"/>
        <w:b w:val="0"/>
        <w:sz w:val="22"/>
        <w:u w:val="none"/>
      </w:rPr>
    </w:lvl>
    <w:lvl w:ilvl="1">
      <w:start w:val="1"/>
      <w:numFmt w:val="decimal"/>
      <w:lvlText w:val="%1.%2."/>
      <w:lvlJc w:val="left"/>
      <w:pPr>
        <w:ind w:left="360" w:hanging="360"/>
      </w:pPr>
      <w:rPr>
        <w:rFonts w:ascii="Calibri Light" w:hAnsi="Calibri Light" w:cs="Calibri Light" w:hint="default"/>
        <w:b w:val="0"/>
        <w:sz w:val="22"/>
        <w:u w:val="none"/>
      </w:rPr>
    </w:lvl>
    <w:lvl w:ilvl="2">
      <w:start w:val="1"/>
      <w:numFmt w:val="decimal"/>
      <w:lvlText w:val="%1.%2.%3."/>
      <w:lvlJc w:val="left"/>
      <w:pPr>
        <w:ind w:left="720" w:hanging="720"/>
      </w:pPr>
      <w:rPr>
        <w:rFonts w:ascii="Aptos Display" w:hAnsi="Aptos Display" w:cs="Aptos Display" w:hint="default"/>
        <w:b w:val="0"/>
        <w:sz w:val="22"/>
        <w:u w:val="none"/>
      </w:rPr>
    </w:lvl>
    <w:lvl w:ilvl="3">
      <w:start w:val="1"/>
      <w:numFmt w:val="decimal"/>
      <w:lvlText w:val="%1.%2.%3.%4."/>
      <w:lvlJc w:val="left"/>
      <w:pPr>
        <w:ind w:left="720" w:hanging="720"/>
      </w:pPr>
      <w:rPr>
        <w:rFonts w:ascii="Aptos Display" w:hAnsi="Aptos Display" w:cs="Aptos Display" w:hint="default"/>
        <w:b w:val="0"/>
        <w:sz w:val="22"/>
        <w:u w:val="none"/>
      </w:rPr>
    </w:lvl>
    <w:lvl w:ilvl="4">
      <w:start w:val="1"/>
      <w:numFmt w:val="decimal"/>
      <w:lvlText w:val="%1.%2.%3.%4.%5."/>
      <w:lvlJc w:val="left"/>
      <w:pPr>
        <w:ind w:left="1080" w:hanging="1080"/>
      </w:pPr>
      <w:rPr>
        <w:rFonts w:ascii="Aptos Display" w:hAnsi="Aptos Display" w:cs="Aptos Display" w:hint="default"/>
        <w:b w:val="0"/>
        <w:sz w:val="22"/>
        <w:u w:val="none"/>
      </w:rPr>
    </w:lvl>
    <w:lvl w:ilvl="5">
      <w:start w:val="1"/>
      <w:numFmt w:val="decimal"/>
      <w:lvlText w:val="%1.%2.%3.%4.%5.%6."/>
      <w:lvlJc w:val="left"/>
      <w:pPr>
        <w:ind w:left="1080" w:hanging="1080"/>
      </w:pPr>
      <w:rPr>
        <w:rFonts w:ascii="Aptos Display" w:hAnsi="Aptos Display" w:cs="Aptos Display" w:hint="default"/>
        <w:b w:val="0"/>
        <w:sz w:val="22"/>
        <w:u w:val="none"/>
      </w:rPr>
    </w:lvl>
    <w:lvl w:ilvl="6">
      <w:start w:val="1"/>
      <w:numFmt w:val="decimal"/>
      <w:lvlText w:val="%1.%2.%3.%4.%5.%6.%7."/>
      <w:lvlJc w:val="left"/>
      <w:pPr>
        <w:ind w:left="1440" w:hanging="1440"/>
      </w:pPr>
      <w:rPr>
        <w:rFonts w:ascii="Aptos Display" w:hAnsi="Aptos Display" w:cs="Aptos Display" w:hint="default"/>
        <w:b w:val="0"/>
        <w:sz w:val="22"/>
        <w:u w:val="none"/>
      </w:rPr>
    </w:lvl>
    <w:lvl w:ilvl="7">
      <w:start w:val="1"/>
      <w:numFmt w:val="decimal"/>
      <w:lvlText w:val="%1.%2.%3.%4.%5.%6.%7.%8."/>
      <w:lvlJc w:val="left"/>
      <w:pPr>
        <w:ind w:left="1440" w:hanging="1440"/>
      </w:pPr>
      <w:rPr>
        <w:rFonts w:ascii="Aptos Display" w:hAnsi="Aptos Display" w:cs="Aptos Display" w:hint="default"/>
        <w:b w:val="0"/>
        <w:sz w:val="22"/>
        <w:u w:val="none"/>
      </w:rPr>
    </w:lvl>
    <w:lvl w:ilvl="8">
      <w:start w:val="1"/>
      <w:numFmt w:val="decimal"/>
      <w:lvlText w:val="%1.%2.%3.%4.%5.%6.%7.%8.%9."/>
      <w:lvlJc w:val="left"/>
      <w:pPr>
        <w:ind w:left="1800" w:hanging="1800"/>
      </w:pPr>
      <w:rPr>
        <w:rFonts w:ascii="Aptos Display" w:hAnsi="Aptos Display" w:cs="Aptos Display" w:hint="default"/>
        <w:b w:val="0"/>
        <w:sz w:val="22"/>
        <w:u w:val="none"/>
      </w:rPr>
    </w:lvl>
  </w:abstractNum>
  <w:num w:numId="1" w16cid:durableId="762452610">
    <w:abstractNumId w:val="0"/>
  </w:num>
  <w:num w:numId="2" w16cid:durableId="892042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ocumentProtection w:edit="readOnly" w:enforcement="1" w:cryptProviderType="rsaAES" w:cryptAlgorithmClass="hash" w:cryptAlgorithmType="typeAny" w:cryptAlgorithmSid="14" w:cryptSpinCount="100000" w:hash="xH52OaTBoRa+n3CsLXl9FRcUBpQdfGX8TqfRxpIQXsl8rCfe3cwtsba5n9q9UuwyAl9OAynr+9wbIn2lFv9YHQ==" w:salt="zDGKxAEEjjZndbBW7IOw/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63"/>
    <w:rsid w:val="00005EC2"/>
    <w:rsid w:val="00014B2D"/>
    <w:rsid w:val="00021C61"/>
    <w:rsid w:val="00026C87"/>
    <w:rsid w:val="00032DFC"/>
    <w:rsid w:val="00057E93"/>
    <w:rsid w:val="00066954"/>
    <w:rsid w:val="00071537"/>
    <w:rsid w:val="00083526"/>
    <w:rsid w:val="000A4BA0"/>
    <w:rsid w:val="000B702F"/>
    <w:rsid w:val="000C3F4D"/>
    <w:rsid w:val="000D7625"/>
    <w:rsid w:val="000F6732"/>
    <w:rsid w:val="001366A4"/>
    <w:rsid w:val="001464DA"/>
    <w:rsid w:val="00150742"/>
    <w:rsid w:val="001676B3"/>
    <w:rsid w:val="001729BE"/>
    <w:rsid w:val="0018168D"/>
    <w:rsid w:val="00186974"/>
    <w:rsid w:val="001A1D19"/>
    <w:rsid w:val="001C0FDC"/>
    <w:rsid w:val="001C7F8C"/>
    <w:rsid w:val="001D6FE9"/>
    <w:rsid w:val="001E656D"/>
    <w:rsid w:val="001F6DF3"/>
    <w:rsid w:val="0020276E"/>
    <w:rsid w:val="00204D25"/>
    <w:rsid w:val="002060C0"/>
    <w:rsid w:val="00225A02"/>
    <w:rsid w:val="00250AEA"/>
    <w:rsid w:val="00262908"/>
    <w:rsid w:val="002658EB"/>
    <w:rsid w:val="0027552E"/>
    <w:rsid w:val="00285667"/>
    <w:rsid w:val="00285ACD"/>
    <w:rsid w:val="002918D7"/>
    <w:rsid w:val="00294DED"/>
    <w:rsid w:val="002A4817"/>
    <w:rsid w:val="002E4EFD"/>
    <w:rsid w:val="002F34B8"/>
    <w:rsid w:val="0030585B"/>
    <w:rsid w:val="00313127"/>
    <w:rsid w:val="00321CC8"/>
    <w:rsid w:val="003246A9"/>
    <w:rsid w:val="00340527"/>
    <w:rsid w:val="00345B1B"/>
    <w:rsid w:val="00350B18"/>
    <w:rsid w:val="00363038"/>
    <w:rsid w:val="0036433E"/>
    <w:rsid w:val="00390D05"/>
    <w:rsid w:val="00396F39"/>
    <w:rsid w:val="003A1D35"/>
    <w:rsid w:val="003A53DB"/>
    <w:rsid w:val="003B4DFE"/>
    <w:rsid w:val="004043DA"/>
    <w:rsid w:val="0040581B"/>
    <w:rsid w:val="00423A57"/>
    <w:rsid w:val="00431D47"/>
    <w:rsid w:val="00437CF5"/>
    <w:rsid w:val="00446863"/>
    <w:rsid w:val="00450A62"/>
    <w:rsid w:val="00453A03"/>
    <w:rsid w:val="00472DB2"/>
    <w:rsid w:val="004829C1"/>
    <w:rsid w:val="004A178C"/>
    <w:rsid w:val="004A1D8D"/>
    <w:rsid w:val="004A2725"/>
    <w:rsid w:val="004C1533"/>
    <w:rsid w:val="004E56A3"/>
    <w:rsid w:val="004F78C9"/>
    <w:rsid w:val="005026D8"/>
    <w:rsid w:val="00503AAC"/>
    <w:rsid w:val="00514C5E"/>
    <w:rsid w:val="00516EAC"/>
    <w:rsid w:val="00535909"/>
    <w:rsid w:val="00543AC1"/>
    <w:rsid w:val="00545301"/>
    <w:rsid w:val="005455F8"/>
    <w:rsid w:val="005630DD"/>
    <w:rsid w:val="00573E51"/>
    <w:rsid w:val="00577976"/>
    <w:rsid w:val="00583680"/>
    <w:rsid w:val="00596084"/>
    <w:rsid w:val="005961B2"/>
    <w:rsid w:val="005972D4"/>
    <w:rsid w:val="005A3988"/>
    <w:rsid w:val="005A49CE"/>
    <w:rsid w:val="005A6B82"/>
    <w:rsid w:val="005B2839"/>
    <w:rsid w:val="005B321A"/>
    <w:rsid w:val="005B3A19"/>
    <w:rsid w:val="005B4402"/>
    <w:rsid w:val="005B622C"/>
    <w:rsid w:val="005C0A1D"/>
    <w:rsid w:val="005C4228"/>
    <w:rsid w:val="005C59AF"/>
    <w:rsid w:val="005F04D7"/>
    <w:rsid w:val="0060219E"/>
    <w:rsid w:val="0061129A"/>
    <w:rsid w:val="00620A96"/>
    <w:rsid w:val="0063502A"/>
    <w:rsid w:val="006354C3"/>
    <w:rsid w:val="00635B22"/>
    <w:rsid w:val="00640AB9"/>
    <w:rsid w:val="00646892"/>
    <w:rsid w:val="0065234F"/>
    <w:rsid w:val="00667EAC"/>
    <w:rsid w:val="0067608B"/>
    <w:rsid w:val="00682493"/>
    <w:rsid w:val="006849EE"/>
    <w:rsid w:val="00694282"/>
    <w:rsid w:val="006A5941"/>
    <w:rsid w:val="006B3F55"/>
    <w:rsid w:val="006C24C5"/>
    <w:rsid w:val="006D6F46"/>
    <w:rsid w:val="0070692B"/>
    <w:rsid w:val="00717960"/>
    <w:rsid w:val="0072433E"/>
    <w:rsid w:val="0074129E"/>
    <w:rsid w:val="0074255B"/>
    <w:rsid w:val="00753F00"/>
    <w:rsid w:val="00755234"/>
    <w:rsid w:val="00776EB3"/>
    <w:rsid w:val="00797063"/>
    <w:rsid w:val="007B3265"/>
    <w:rsid w:val="007B4898"/>
    <w:rsid w:val="007C1343"/>
    <w:rsid w:val="007C2582"/>
    <w:rsid w:val="007C2670"/>
    <w:rsid w:val="007E3C2B"/>
    <w:rsid w:val="007F0818"/>
    <w:rsid w:val="008032C3"/>
    <w:rsid w:val="008173AF"/>
    <w:rsid w:val="008205BD"/>
    <w:rsid w:val="0085725D"/>
    <w:rsid w:val="00875B88"/>
    <w:rsid w:val="008902EA"/>
    <w:rsid w:val="008964F2"/>
    <w:rsid w:val="00896B19"/>
    <w:rsid w:val="00896CF0"/>
    <w:rsid w:val="008A22DA"/>
    <w:rsid w:val="008A59D1"/>
    <w:rsid w:val="008C22AA"/>
    <w:rsid w:val="008D4CFC"/>
    <w:rsid w:val="008D64EF"/>
    <w:rsid w:val="008E1107"/>
    <w:rsid w:val="008E1D2B"/>
    <w:rsid w:val="008E6B2D"/>
    <w:rsid w:val="008E6E81"/>
    <w:rsid w:val="0090373D"/>
    <w:rsid w:val="00903F7E"/>
    <w:rsid w:val="00913441"/>
    <w:rsid w:val="009177A0"/>
    <w:rsid w:val="0093526D"/>
    <w:rsid w:val="0094386C"/>
    <w:rsid w:val="00951268"/>
    <w:rsid w:val="009542F3"/>
    <w:rsid w:val="0096663A"/>
    <w:rsid w:val="0097384F"/>
    <w:rsid w:val="009A6CB2"/>
    <w:rsid w:val="009C41CD"/>
    <w:rsid w:val="009D2BCD"/>
    <w:rsid w:val="009D503B"/>
    <w:rsid w:val="009E34CB"/>
    <w:rsid w:val="00A40B2E"/>
    <w:rsid w:val="00A41CBB"/>
    <w:rsid w:val="00A431A2"/>
    <w:rsid w:val="00A4542C"/>
    <w:rsid w:val="00A57EEB"/>
    <w:rsid w:val="00A65C32"/>
    <w:rsid w:val="00A663B1"/>
    <w:rsid w:val="00A74192"/>
    <w:rsid w:val="00A76383"/>
    <w:rsid w:val="00A84DED"/>
    <w:rsid w:val="00A875E2"/>
    <w:rsid w:val="00AC136E"/>
    <w:rsid w:val="00AD3A84"/>
    <w:rsid w:val="00AD756F"/>
    <w:rsid w:val="00B10C3F"/>
    <w:rsid w:val="00B21DFD"/>
    <w:rsid w:val="00B25DD6"/>
    <w:rsid w:val="00B37F25"/>
    <w:rsid w:val="00B415CB"/>
    <w:rsid w:val="00B5639B"/>
    <w:rsid w:val="00B64DE9"/>
    <w:rsid w:val="00B673F3"/>
    <w:rsid w:val="00B751BB"/>
    <w:rsid w:val="00B82043"/>
    <w:rsid w:val="00BA05AD"/>
    <w:rsid w:val="00BA2121"/>
    <w:rsid w:val="00BA2684"/>
    <w:rsid w:val="00BA3695"/>
    <w:rsid w:val="00BA6A8F"/>
    <w:rsid w:val="00BB1FA4"/>
    <w:rsid w:val="00BB2AC2"/>
    <w:rsid w:val="00BC07BC"/>
    <w:rsid w:val="00BF089E"/>
    <w:rsid w:val="00C12631"/>
    <w:rsid w:val="00C13E7B"/>
    <w:rsid w:val="00C20101"/>
    <w:rsid w:val="00C312BD"/>
    <w:rsid w:val="00C51039"/>
    <w:rsid w:val="00C53F3F"/>
    <w:rsid w:val="00C60458"/>
    <w:rsid w:val="00C6390C"/>
    <w:rsid w:val="00C756AE"/>
    <w:rsid w:val="00C7637E"/>
    <w:rsid w:val="00C765DC"/>
    <w:rsid w:val="00CA1262"/>
    <w:rsid w:val="00CD1BE7"/>
    <w:rsid w:val="00CD6B64"/>
    <w:rsid w:val="00CE100F"/>
    <w:rsid w:val="00CF5F02"/>
    <w:rsid w:val="00D12BB7"/>
    <w:rsid w:val="00D146AA"/>
    <w:rsid w:val="00D209A2"/>
    <w:rsid w:val="00D422A3"/>
    <w:rsid w:val="00D57321"/>
    <w:rsid w:val="00D5770B"/>
    <w:rsid w:val="00D650BA"/>
    <w:rsid w:val="00D76812"/>
    <w:rsid w:val="00D82E6B"/>
    <w:rsid w:val="00DA1DDF"/>
    <w:rsid w:val="00DB2F3C"/>
    <w:rsid w:val="00DC352D"/>
    <w:rsid w:val="00DC5471"/>
    <w:rsid w:val="00DF4B15"/>
    <w:rsid w:val="00E146BE"/>
    <w:rsid w:val="00E328AB"/>
    <w:rsid w:val="00E3400B"/>
    <w:rsid w:val="00E52831"/>
    <w:rsid w:val="00E923E1"/>
    <w:rsid w:val="00EA723C"/>
    <w:rsid w:val="00EB0E56"/>
    <w:rsid w:val="00EB64F3"/>
    <w:rsid w:val="00EB6AA2"/>
    <w:rsid w:val="00EC247E"/>
    <w:rsid w:val="00ED0F04"/>
    <w:rsid w:val="00EE1B08"/>
    <w:rsid w:val="00EF7FE0"/>
    <w:rsid w:val="00F522A2"/>
    <w:rsid w:val="00F60790"/>
    <w:rsid w:val="00F67C13"/>
    <w:rsid w:val="00F71456"/>
    <w:rsid w:val="00F773A9"/>
    <w:rsid w:val="00F97CD5"/>
    <w:rsid w:val="00FF0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4331D"/>
  <w15:chartTrackingRefBased/>
  <w15:docId w15:val="{A2413A87-0EF6-466D-BB75-9EC41C7B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B7"/>
    <w:pPr>
      <w:spacing w:line="259" w:lineRule="auto"/>
    </w:pPr>
    <w:rPr>
      <w:rFonts w:ascii="Calibri" w:eastAsia="Calibri" w:hAnsi="Calibri" w:cs="Times New Roman"/>
      <w:kern w:val="0"/>
      <w:sz w:val="22"/>
      <w:szCs w:val="22"/>
      <w:lang w:eastAsia="en-US"/>
      <w14:ligatures w14:val="none"/>
    </w:rPr>
  </w:style>
  <w:style w:type="paragraph" w:styleId="Heading1">
    <w:name w:val="heading 1"/>
    <w:basedOn w:val="Normal"/>
    <w:next w:val="Normal"/>
    <w:link w:val="Heading1Char"/>
    <w:uiPriority w:val="9"/>
    <w:qFormat/>
    <w:rsid w:val="00446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863"/>
    <w:rPr>
      <w:rFonts w:eastAsiaTheme="majorEastAsia" w:cstheme="majorBidi"/>
      <w:color w:val="272727" w:themeColor="text1" w:themeTint="D8"/>
    </w:rPr>
  </w:style>
  <w:style w:type="paragraph" w:styleId="Title">
    <w:name w:val="Title"/>
    <w:basedOn w:val="Normal"/>
    <w:next w:val="Normal"/>
    <w:link w:val="TitleChar"/>
    <w:uiPriority w:val="10"/>
    <w:qFormat/>
    <w:rsid w:val="00446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863"/>
    <w:pPr>
      <w:spacing w:before="160"/>
      <w:jc w:val="center"/>
    </w:pPr>
    <w:rPr>
      <w:i/>
      <w:iCs/>
      <w:color w:val="404040" w:themeColor="text1" w:themeTint="BF"/>
    </w:rPr>
  </w:style>
  <w:style w:type="character" w:customStyle="1" w:styleId="QuoteChar">
    <w:name w:val="Quote Char"/>
    <w:basedOn w:val="DefaultParagraphFont"/>
    <w:link w:val="Quote"/>
    <w:uiPriority w:val="29"/>
    <w:rsid w:val="00446863"/>
    <w:rPr>
      <w:i/>
      <w:iCs/>
      <w:color w:val="404040" w:themeColor="text1" w:themeTint="BF"/>
    </w:rPr>
  </w:style>
  <w:style w:type="paragraph" w:styleId="ListParagraph">
    <w:name w:val="List Paragraph"/>
    <w:basedOn w:val="Normal"/>
    <w:uiPriority w:val="34"/>
    <w:qFormat/>
    <w:rsid w:val="00446863"/>
    <w:pPr>
      <w:ind w:left="720"/>
      <w:contextualSpacing/>
    </w:pPr>
  </w:style>
  <w:style w:type="character" w:styleId="IntenseEmphasis">
    <w:name w:val="Intense Emphasis"/>
    <w:basedOn w:val="DefaultParagraphFont"/>
    <w:uiPriority w:val="21"/>
    <w:qFormat/>
    <w:rsid w:val="00446863"/>
    <w:rPr>
      <w:i/>
      <w:iCs/>
      <w:color w:val="0F4761" w:themeColor="accent1" w:themeShade="BF"/>
    </w:rPr>
  </w:style>
  <w:style w:type="paragraph" w:styleId="IntenseQuote">
    <w:name w:val="Intense Quote"/>
    <w:basedOn w:val="Normal"/>
    <w:next w:val="Normal"/>
    <w:link w:val="IntenseQuoteChar"/>
    <w:uiPriority w:val="30"/>
    <w:qFormat/>
    <w:rsid w:val="00446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863"/>
    <w:rPr>
      <w:i/>
      <w:iCs/>
      <w:color w:val="0F4761" w:themeColor="accent1" w:themeShade="BF"/>
    </w:rPr>
  </w:style>
  <w:style w:type="character" w:styleId="IntenseReference">
    <w:name w:val="Intense Reference"/>
    <w:basedOn w:val="DefaultParagraphFont"/>
    <w:uiPriority w:val="32"/>
    <w:qFormat/>
    <w:rsid w:val="00446863"/>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B7"/>
    <w:rPr>
      <w:sz w:val="20"/>
      <w:szCs w:val="20"/>
    </w:rPr>
  </w:style>
  <w:style w:type="character" w:customStyle="1" w:styleId="FootnoteTextChar">
    <w:name w:val="Footnote Text Char"/>
    <w:basedOn w:val="DefaultParagraphFont"/>
    <w:link w:val="FootnoteText"/>
    <w:uiPriority w:val="99"/>
    <w:semiHidden/>
    <w:rsid w:val="00D12BB7"/>
    <w:rPr>
      <w:rFonts w:ascii="Calibri" w:eastAsia="Calibri" w:hAnsi="Calibri" w:cs="Times New Roman"/>
      <w:kern w:val="0"/>
      <w:sz w:val="20"/>
      <w:szCs w:val="20"/>
      <w:lang w:eastAsia="en-US"/>
      <w14:ligatures w14:val="none"/>
    </w:rPr>
  </w:style>
  <w:style w:type="character" w:styleId="FootnoteReference">
    <w:name w:val="footnote reference"/>
    <w:uiPriority w:val="99"/>
    <w:semiHidden/>
    <w:unhideWhenUsed/>
    <w:rsid w:val="00D12BB7"/>
    <w:rPr>
      <w:vertAlign w:val="superscript"/>
    </w:rPr>
  </w:style>
  <w:style w:type="paragraph" w:customStyle="1" w:styleId="a">
    <w:name w:val="Предложение"/>
    <w:basedOn w:val="Normal"/>
    <w:next w:val="Normal"/>
    <w:link w:val="Char"/>
    <w:qFormat/>
    <w:rsid w:val="00D12BB7"/>
    <w:pPr>
      <w:spacing w:before="120" w:after="0" w:line="240" w:lineRule="auto"/>
      <w:jc w:val="both"/>
    </w:pPr>
    <w:rPr>
      <w:rFonts w:eastAsia="Times New Roman" w:cs="Calibri"/>
      <w:b/>
      <w:sz w:val="24"/>
      <w:szCs w:val="24"/>
      <w:u w:val="single"/>
      <w:lang w:val="bg-BG"/>
    </w:rPr>
  </w:style>
  <w:style w:type="character" w:customStyle="1" w:styleId="Char">
    <w:name w:val="Предложение Char"/>
    <w:link w:val="a"/>
    <w:rsid w:val="00D12BB7"/>
    <w:rPr>
      <w:rFonts w:ascii="Calibri" w:eastAsia="Times New Roman" w:hAnsi="Calibri" w:cs="Calibri"/>
      <w:b/>
      <w:kern w:val="0"/>
      <w:u w:val="single"/>
      <w:lang w:val="bg-BG" w:eastAsia="en-US"/>
      <w14:ligatures w14:val="none"/>
    </w:rPr>
  </w:style>
  <w:style w:type="paragraph" w:styleId="Footer">
    <w:name w:val="footer"/>
    <w:basedOn w:val="Normal"/>
    <w:link w:val="FooterChar"/>
    <w:uiPriority w:val="99"/>
    <w:unhideWhenUsed/>
    <w:rsid w:val="00D12BB7"/>
    <w:pPr>
      <w:tabs>
        <w:tab w:val="center" w:pos="4680"/>
        <w:tab w:val="right" w:pos="9360"/>
      </w:tabs>
    </w:pPr>
  </w:style>
  <w:style w:type="character" w:customStyle="1" w:styleId="FooterChar">
    <w:name w:val="Footer Char"/>
    <w:basedOn w:val="DefaultParagraphFont"/>
    <w:link w:val="Footer"/>
    <w:uiPriority w:val="99"/>
    <w:rsid w:val="00D12BB7"/>
    <w:rPr>
      <w:rFonts w:ascii="Calibri" w:eastAsia="Calibri" w:hAnsi="Calibri" w:cs="Times New Roman"/>
      <w:kern w:val="0"/>
      <w:sz w:val="22"/>
      <w:szCs w:val="22"/>
      <w:lang w:eastAsia="en-US"/>
      <w14:ligatures w14:val="none"/>
    </w:rPr>
  </w:style>
  <w:style w:type="character" w:styleId="Hyperlink">
    <w:name w:val="Hyperlink"/>
    <w:rsid w:val="00D12BB7"/>
    <w:rPr>
      <w:color w:val="0000FF"/>
      <w:u w:val="single"/>
    </w:rPr>
  </w:style>
  <w:style w:type="paragraph" w:styleId="Revision">
    <w:name w:val="Revision"/>
    <w:hidden/>
    <w:uiPriority w:val="99"/>
    <w:semiHidden/>
    <w:rsid w:val="00646892"/>
    <w:pPr>
      <w:spacing w:after="0" w:line="240" w:lineRule="auto"/>
    </w:pPr>
    <w:rPr>
      <w:rFonts w:ascii="Calibri" w:eastAsia="Calibri" w:hAnsi="Calibri" w:cs="Times New Roman"/>
      <w:kern w:val="0"/>
      <w:sz w:val="22"/>
      <w:szCs w:val="22"/>
      <w:lang w:eastAsia="en-US"/>
      <w14:ligatures w14:val="none"/>
    </w:rPr>
  </w:style>
  <w:style w:type="paragraph" w:styleId="Header">
    <w:name w:val="header"/>
    <w:basedOn w:val="Normal"/>
    <w:link w:val="HeaderChar"/>
    <w:uiPriority w:val="99"/>
    <w:unhideWhenUsed/>
    <w:rsid w:val="00717960"/>
    <w:pPr>
      <w:tabs>
        <w:tab w:val="center" w:pos="4703"/>
        <w:tab w:val="right" w:pos="9406"/>
      </w:tabs>
      <w:spacing w:after="0" w:line="240" w:lineRule="auto"/>
    </w:pPr>
  </w:style>
  <w:style w:type="character" w:customStyle="1" w:styleId="HeaderChar">
    <w:name w:val="Header Char"/>
    <w:basedOn w:val="DefaultParagraphFont"/>
    <w:link w:val="Header"/>
    <w:uiPriority w:val="99"/>
    <w:rsid w:val="00717960"/>
    <w:rPr>
      <w:rFonts w:ascii="Calibri" w:eastAsia="Calibri" w:hAnsi="Calibri" w:cs="Times New Roman"/>
      <w:kern w:val="0"/>
      <w:sz w:val="22"/>
      <w:szCs w:val="22"/>
      <w:lang w:eastAsia="en-US"/>
      <w14:ligatures w14:val="none"/>
    </w:rPr>
  </w:style>
  <w:style w:type="character" w:styleId="PlaceholderText">
    <w:name w:val="Placeholder Text"/>
    <w:basedOn w:val="DefaultParagraphFont"/>
    <w:uiPriority w:val="99"/>
    <w:semiHidden/>
    <w:rsid w:val="008902EA"/>
    <w:rPr>
      <w:color w:val="666666"/>
    </w:rPr>
  </w:style>
  <w:style w:type="paragraph" w:styleId="EndnoteText">
    <w:name w:val="endnote text"/>
    <w:basedOn w:val="Normal"/>
    <w:link w:val="EndnoteTextChar"/>
    <w:uiPriority w:val="99"/>
    <w:semiHidden/>
    <w:unhideWhenUsed/>
    <w:rsid w:val="001C0F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0FDC"/>
    <w:rPr>
      <w:rFonts w:ascii="Calibri" w:eastAsia="Calibri" w:hAnsi="Calibri" w:cs="Times New Roman"/>
      <w:kern w:val="0"/>
      <w:sz w:val="20"/>
      <w:szCs w:val="20"/>
      <w:lang w:eastAsia="en-US"/>
      <w14:ligatures w14:val="none"/>
    </w:rPr>
  </w:style>
  <w:style w:type="character" w:styleId="EndnoteReference">
    <w:name w:val="endnote reference"/>
    <w:basedOn w:val="DefaultParagraphFont"/>
    <w:uiPriority w:val="99"/>
    <w:semiHidden/>
    <w:unhideWhenUsed/>
    <w:rsid w:val="001C0F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F8B707A-630D-4502-AA4A-09FA1446B5ED}"/>
      </w:docPartPr>
      <w:docPartBody>
        <w:p w:rsidR="00142989" w:rsidRDefault="00142989">
          <w:r w:rsidRPr="00330983">
            <w:rPr>
              <w:rStyle w:val="PlaceholderText"/>
            </w:rPr>
            <w:t>Click or tap here to enter text.</w:t>
          </w:r>
        </w:p>
      </w:docPartBody>
    </w:docPart>
    <w:docPart>
      <w:docPartPr>
        <w:name w:val="B57A1F8BEFE24EED8D43B686820648FC"/>
        <w:category>
          <w:name w:val="General"/>
          <w:gallery w:val="placeholder"/>
        </w:category>
        <w:types>
          <w:type w:val="bbPlcHdr"/>
        </w:types>
        <w:behaviors>
          <w:behavior w:val="content"/>
        </w:behaviors>
        <w:guid w:val="{04C4B661-E643-430B-B446-32A2C271ABD8}"/>
      </w:docPartPr>
      <w:docPartBody>
        <w:p w:rsidR="00D1444D" w:rsidRDefault="006324ED" w:rsidP="006324ED">
          <w:pPr>
            <w:pStyle w:val="B57A1F8BEFE24EED8D43B686820648FC"/>
          </w:pPr>
          <w:r w:rsidRPr="00330983">
            <w:rPr>
              <w:rStyle w:val="PlaceholderText"/>
            </w:rPr>
            <w:t>Click or tap here to enter text.</w:t>
          </w:r>
        </w:p>
      </w:docPartBody>
    </w:docPart>
    <w:docPart>
      <w:docPartPr>
        <w:name w:val="85B6F5F807624A6990F614570AC71F43"/>
        <w:category>
          <w:name w:val="General"/>
          <w:gallery w:val="placeholder"/>
        </w:category>
        <w:types>
          <w:type w:val="bbPlcHdr"/>
        </w:types>
        <w:behaviors>
          <w:behavior w:val="content"/>
        </w:behaviors>
        <w:guid w:val="{F0AA706D-9B89-4A32-85BA-64C4511211F2}"/>
      </w:docPartPr>
      <w:docPartBody>
        <w:p w:rsidR="00D1444D" w:rsidRDefault="006324ED" w:rsidP="006324ED">
          <w:pPr>
            <w:pStyle w:val="85B6F5F807624A6990F614570AC71F43"/>
          </w:pPr>
          <w:r w:rsidRPr="00330983">
            <w:rPr>
              <w:rStyle w:val="PlaceholderText"/>
            </w:rPr>
            <w:t>Click or tap here to enter text.</w:t>
          </w:r>
        </w:p>
      </w:docPartBody>
    </w:docPart>
    <w:docPart>
      <w:docPartPr>
        <w:name w:val="E078796FBD6944C59086499B478F29A8"/>
        <w:category>
          <w:name w:val="General"/>
          <w:gallery w:val="placeholder"/>
        </w:category>
        <w:types>
          <w:type w:val="bbPlcHdr"/>
        </w:types>
        <w:behaviors>
          <w:behavior w:val="content"/>
        </w:behaviors>
        <w:guid w:val="{4CE06283-E775-4EF5-923F-9BF34528F892}"/>
      </w:docPartPr>
      <w:docPartBody>
        <w:p w:rsidR="00D1444D" w:rsidRDefault="006324ED" w:rsidP="006324ED">
          <w:pPr>
            <w:pStyle w:val="E078796FBD6944C59086499B478F29A8"/>
          </w:pPr>
          <w:r w:rsidRPr="00330983">
            <w:rPr>
              <w:rStyle w:val="PlaceholderText"/>
            </w:rPr>
            <w:t>Click or tap here to enter text.</w:t>
          </w:r>
        </w:p>
      </w:docPartBody>
    </w:docPart>
    <w:docPart>
      <w:docPartPr>
        <w:name w:val="1157AB14F0B14DB8A271EC7FDCE5C3DE"/>
        <w:category>
          <w:name w:val="General"/>
          <w:gallery w:val="placeholder"/>
        </w:category>
        <w:types>
          <w:type w:val="bbPlcHdr"/>
        </w:types>
        <w:behaviors>
          <w:behavior w:val="content"/>
        </w:behaviors>
        <w:guid w:val="{D90B52B9-8E27-45A3-80ED-0349E5B3ACD7}"/>
      </w:docPartPr>
      <w:docPartBody>
        <w:p w:rsidR="00D1444D" w:rsidRDefault="006324ED" w:rsidP="006324ED">
          <w:pPr>
            <w:pStyle w:val="1157AB14F0B14DB8A271EC7FDCE5C3DE"/>
          </w:pPr>
          <w:r w:rsidRPr="00330983">
            <w:rPr>
              <w:rStyle w:val="PlaceholderText"/>
            </w:rPr>
            <w:t>Click or tap here to enter text.</w:t>
          </w:r>
        </w:p>
      </w:docPartBody>
    </w:docPart>
    <w:docPart>
      <w:docPartPr>
        <w:name w:val="4A8AD05228CE4A459F884E8305866971"/>
        <w:category>
          <w:name w:val="General"/>
          <w:gallery w:val="placeholder"/>
        </w:category>
        <w:types>
          <w:type w:val="bbPlcHdr"/>
        </w:types>
        <w:behaviors>
          <w:behavior w:val="content"/>
        </w:behaviors>
        <w:guid w:val="{F0235645-B30C-47A1-B206-C4725712EB15}"/>
      </w:docPartPr>
      <w:docPartBody>
        <w:p w:rsidR="00D1444D" w:rsidRDefault="006324ED" w:rsidP="006324ED">
          <w:pPr>
            <w:pStyle w:val="4A8AD05228CE4A459F884E8305866971"/>
          </w:pPr>
          <w:r w:rsidRPr="003309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89"/>
    <w:rsid w:val="000B702F"/>
    <w:rsid w:val="00142989"/>
    <w:rsid w:val="001D6FE9"/>
    <w:rsid w:val="00204D25"/>
    <w:rsid w:val="002B3C2E"/>
    <w:rsid w:val="00321CC8"/>
    <w:rsid w:val="004A2725"/>
    <w:rsid w:val="004F78C9"/>
    <w:rsid w:val="006324ED"/>
    <w:rsid w:val="0070045A"/>
    <w:rsid w:val="0072433E"/>
    <w:rsid w:val="00760F40"/>
    <w:rsid w:val="007C2670"/>
    <w:rsid w:val="00844250"/>
    <w:rsid w:val="008964F2"/>
    <w:rsid w:val="008E6E81"/>
    <w:rsid w:val="008F0333"/>
    <w:rsid w:val="00912174"/>
    <w:rsid w:val="0099363B"/>
    <w:rsid w:val="00A96EAF"/>
    <w:rsid w:val="00C5106E"/>
    <w:rsid w:val="00C60458"/>
    <w:rsid w:val="00D1444D"/>
    <w:rsid w:val="00EA2447"/>
    <w:rsid w:val="00EA6732"/>
    <w:rsid w:val="00EE1B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24ED"/>
    <w:rPr>
      <w:color w:val="666666"/>
    </w:rPr>
  </w:style>
  <w:style w:type="paragraph" w:customStyle="1" w:styleId="B57A1F8BEFE24EED8D43B686820648FC">
    <w:name w:val="B57A1F8BEFE24EED8D43B686820648FC"/>
    <w:rsid w:val="006324ED"/>
  </w:style>
  <w:style w:type="paragraph" w:customStyle="1" w:styleId="85B6F5F807624A6990F614570AC71F43">
    <w:name w:val="85B6F5F807624A6990F614570AC71F43"/>
    <w:rsid w:val="006324ED"/>
  </w:style>
  <w:style w:type="paragraph" w:customStyle="1" w:styleId="E078796FBD6944C59086499B478F29A8">
    <w:name w:val="E078796FBD6944C59086499B478F29A8"/>
    <w:rsid w:val="006324ED"/>
  </w:style>
  <w:style w:type="paragraph" w:customStyle="1" w:styleId="1157AB14F0B14DB8A271EC7FDCE5C3DE">
    <w:name w:val="1157AB14F0B14DB8A271EC7FDCE5C3DE"/>
    <w:rsid w:val="006324ED"/>
  </w:style>
  <w:style w:type="paragraph" w:customStyle="1" w:styleId="4A8AD05228CE4A459F884E8305866971">
    <w:name w:val="4A8AD05228CE4A459F884E8305866971"/>
    <w:rsid w:val="00632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9780DFE2891D40B6FA5ABE21F2389B" ma:contentTypeVersion="13" ma:contentTypeDescription="Create a new document." ma:contentTypeScope="" ma:versionID="b62f3e27e0b4fb1ad5aceaf70b45a937">
  <xsd:schema xmlns:xsd="http://www.w3.org/2001/XMLSchema" xmlns:xs="http://www.w3.org/2001/XMLSchema" xmlns:p="http://schemas.microsoft.com/office/2006/metadata/properties" xmlns:ns2="c10f94c6-0d67-4e03-b849-1997f6765493" xmlns:ns3="c58d9ffa-4d53-4eae-a61a-33bc1ad2e524" targetNamespace="http://schemas.microsoft.com/office/2006/metadata/properties" ma:root="true" ma:fieldsID="b8a814ceb00cae0e9c2a4d8b5b2c8b6c" ns2:_="" ns3:_="">
    <xsd:import namespace="c10f94c6-0d67-4e03-b849-1997f6765493"/>
    <xsd:import namespace="c58d9ffa-4d53-4eae-a61a-33bc1ad2e5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f94c6-0d67-4e03-b849-1997f6765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046ad1-0f27-42dc-88cd-f7bf8b4f4b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d9ffa-4d53-4eae-a61a-33bc1ad2e5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eb850f-3fc3-4953-9218-cf3fec4f6722}" ma:internalName="TaxCatchAll" ma:showField="CatchAllData" ma:web="c58d9ffa-4d53-4eae-a61a-33bc1ad2e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0f94c6-0d67-4e03-b849-1997f6765493">
      <Terms xmlns="http://schemas.microsoft.com/office/infopath/2007/PartnerControls"/>
    </lcf76f155ced4ddcb4097134ff3c332f>
    <TaxCatchAll xmlns="c58d9ffa-4d53-4eae-a61a-33bc1ad2e52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C3DD4-DD23-4377-AED3-0F51102E5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f94c6-0d67-4e03-b849-1997f6765493"/>
    <ds:schemaRef ds:uri="c58d9ffa-4d53-4eae-a61a-33bc1ad2e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DF81A0-63BC-47CC-84C6-862774FFC2A9}">
  <ds:schemaRefs>
    <ds:schemaRef ds:uri="http://schemas.microsoft.com/office/2006/metadata/properties"/>
    <ds:schemaRef ds:uri="http://schemas.microsoft.com/office/infopath/2007/PartnerControls"/>
    <ds:schemaRef ds:uri="c10f94c6-0d67-4e03-b849-1997f6765493"/>
    <ds:schemaRef ds:uri="c58d9ffa-4d53-4eae-a61a-33bc1ad2e524"/>
  </ds:schemaRefs>
</ds:datastoreItem>
</file>

<file path=customXml/itemProps3.xml><?xml version="1.0" encoding="utf-8"?>
<ds:datastoreItem xmlns:ds="http://schemas.openxmlformats.org/officeDocument/2006/customXml" ds:itemID="{93F11517-7375-4977-BF90-BBD8D300EEB5}">
  <ds:schemaRefs>
    <ds:schemaRef ds:uri="http://schemas.openxmlformats.org/officeDocument/2006/bibliography"/>
  </ds:schemaRefs>
</ds:datastoreItem>
</file>

<file path=customXml/itemProps4.xml><?xml version="1.0" encoding="utf-8"?>
<ds:datastoreItem xmlns:ds="http://schemas.openxmlformats.org/officeDocument/2006/customXml" ds:itemID="{2367163B-D818-4302-B1C9-C1963A756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12</Pages>
  <Words>4884</Words>
  <Characters>27843</Characters>
  <Application>Microsoft Office Word</Application>
  <DocSecurity>8</DocSecurity>
  <Lines>232</Lines>
  <Paragraphs>65</Paragraphs>
  <ScaleCrop>false</ScaleCrop>
  <Company/>
  <LinksUpToDate>false</LinksUpToDate>
  <CharactersWithSpaces>32662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Minchev</dc:creator>
  <cp:keywords/>
  <dc:description/>
  <cp:lastModifiedBy>Martin Minchev</cp:lastModifiedBy>
  <cp:revision>90</cp:revision>
  <dcterms:created xsi:type="dcterms:W3CDTF">2025-04-27T22:15:00Z</dcterms:created>
  <dcterms:modified xsi:type="dcterms:W3CDTF">2026-05-26T15:09:00Z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0x010100B29780DFE2891D40B6FA5ABE21F2389B</vt:lpwstr>
  </property>
  <property fmtid="{D5CDD505-2E9C-101B-9397-08002B2CF9AE}" pid="3" name="MediaServiceImageTags">
    <vt:lpwstr/>
  </property>
</Properties>
</file>